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20"/>
        <w:gridCol w:w="2676"/>
        <w:gridCol w:w="3600"/>
      </w:tblGrid>
      <w:tr w:rsidR="001F2E83" w:rsidRPr="00660AE3" w:rsidTr="003928DB">
        <w:tc>
          <w:tcPr>
            <w:tcW w:w="3420" w:type="dxa"/>
          </w:tcPr>
          <w:p w:rsidR="001F2E83" w:rsidRPr="00660AE3" w:rsidRDefault="00F9273D" w:rsidP="005546FB">
            <w:pPr>
              <w:tabs>
                <w:tab w:val="left" w:pos="360"/>
                <w:tab w:val="center" w:pos="1602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="001F2E83" w:rsidRPr="00660AE3">
              <w:rPr>
                <w:rFonts w:ascii="Times New Roman" w:hAnsi="Times New Roman"/>
              </w:rPr>
              <w:tab/>
            </w:r>
            <w:r w:rsidR="001F2E83" w:rsidRPr="00660AE3">
              <w:rPr>
                <w:rFonts w:ascii="Times New Roman" w:hAnsi="Times New Roman"/>
              </w:rPr>
              <w:tab/>
              <w:t xml:space="preserve">Администрация 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 xml:space="preserve">муниципального образования 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>«Майкопский район»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>385730, Республика Адыгея, Майкопский район, п. Тульский,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>ул. Советская, 42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>тел./факс (87777) 5-11-51</w:t>
            </w:r>
          </w:p>
          <w:p w:rsidR="001F2E83" w:rsidRPr="00C072FE" w:rsidRDefault="00A45B68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  <w:lang w:val="en-US"/>
              </w:rPr>
              <w:t>e</w:t>
            </w:r>
            <w:r w:rsidRPr="00C072FE">
              <w:rPr>
                <w:rFonts w:ascii="Times New Roman" w:hAnsi="Times New Roman"/>
              </w:rPr>
              <w:t>-</w:t>
            </w:r>
            <w:r w:rsidRPr="00660AE3">
              <w:rPr>
                <w:rFonts w:ascii="Times New Roman" w:hAnsi="Times New Roman"/>
                <w:lang w:val="en-US"/>
              </w:rPr>
              <w:t>mail</w:t>
            </w:r>
            <w:r w:rsidRPr="00C072FE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adm</w:t>
              </w:r>
              <w:r w:rsidRPr="00C072FE">
                <w:rPr>
                  <w:rStyle w:val="a4"/>
                  <w:rFonts w:ascii="Times New Roman" w:eastAsia="Constantia" w:hAnsi="Times New Roman"/>
                </w:rPr>
                <w:t>@</w:t>
              </w:r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egov</w:t>
              </w:r>
              <w:r w:rsidRPr="00C072FE">
                <w:rPr>
                  <w:rStyle w:val="a4"/>
                  <w:rFonts w:ascii="Times New Roman" w:eastAsia="Constantia" w:hAnsi="Times New Roman"/>
                </w:rPr>
                <w:t>01.</w:t>
              </w:r>
              <w:proofErr w:type="spellStart"/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76" w:type="dxa"/>
          </w:tcPr>
          <w:p w:rsidR="001F2E83" w:rsidRPr="00C072FE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0AE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94E7182" wp14:editId="51658A00">
                  <wp:extent cx="885825" cy="8953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0AE3">
              <w:rPr>
                <w:rFonts w:ascii="Times New Roman" w:hAnsi="Times New Roman"/>
              </w:rPr>
              <w:t>Муниципальнэ</w:t>
            </w:r>
            <w:proofErr w:type="spellEnd"/>
            <w:r w:rsidRPr="00660AE3">
              <w:rPr>
                <w:rFonts w:ascii="Times New Roman" w:hAnsi="Times New Roman"/>
              </w:rPr>
              <w:t xml:space="preserve"> </w:t>
            </w:r>
            <w:proofErr w:type="spellStart"/>
            <w:r w:rsidRPr="00660AE3">
              <w:rPr>
                <w:rFonts w:ascii="Times New Roman" w:hAnsi="Times New Roman"/>
              </w:rPr>
              <w:t>образованиеу</w:t>
            </w:r>
            <w:proofErr w:type="spellEnd"/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 xml:space="preserve"> «</w:t>
            </w:r>
            <w:proofErr w:type="spellStart"/>
            <w:r w:rsidRPr="00660AE3">
              <w:rPr>
                <w:rFonts w:ascii="Times New Roman" w:hAnsi="Times New Roman"/>
              </w:rPr>
              <w:t>Мыекъопэ</w:t>
            </w:r>
            <w:proofErr w:type="spellEnd"/>
            <w:r w:rsidRPr="00660AE3">
              <w:rPr>
                <w:rFonts w:ascii="Times New Roman" w:hAnsi="Times New Roman"/>
              </w:rPr>
              <w:t xml:space="preserve"> район»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 xml:space="preserve">и </w:t>
            </w:r>
            <w:proofErr w:type="spellStart"/>
            <w:r w:rsidRPr="00660AE3">
              <w:rPr>
                <w:rFonts w:ascii="Times New Roman" w:hAnsi="Times New Roman"/>
              </w:rPr>
              <w:t>администрацие</w:t>
            </w:r>
            <w:proofErr w:type="spellEnd"/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 xml:space="preserve">385730, </w:t>
            </w:r>
            <w:proofErr w:type="spellStart"/>
            <w:r w:rsidRPr="00660AE3">
              <w:rPr>
                <w:rFonts w:ascii="Times New Roman" w:hAnsi="Times New Roman"/>
              </w:rPr>
              <w:t>Адыгэ</w:t>
            </w:r>
            <w:proofErr w:type="spellEnd"/>
            <w:r w:rsidRPr="00660AE3">
              <w:rPr>
                <w:rFonts w:ascii="Times New Roman" w:hAnsi="Times New Roman"/>
              </w:rPr>
              <w:t xml:space="preserve"> </w:t>
            </w:r>
            <w:proofErr w:type="spellStart"/>
            <w:r w:rsidRPr="00660AE3">
              <w:rPr>
                <w:rFonts w:ascii="Times New Roman" w:hAnsi="Times New Roman"/>
              </w:rPr>
              <w:t>Республикэм</w:t>
            </w:r>
            <w:proofErr w:type="spellEnd"/>
            <w:r w:rsidRPr="00660AE3">
              <w:rPr>
                <w:rFonts w:ascii="Times New Roman" w:hAnsi="Times New Roman"/>
              </w:rPr>
              <w:t xml:space="preserve">,  </w:t>
            </w:r>
            <w:proofErr w:type="spellStart"/>
            <w:r w:rsidRPr="00660AE3">
              <w:rPr>
                <w:rFonts w:ascii="Times New Roman" w:hAnsi="Times New Roman"/>
              </w:rPr>
              <w:t>Мыекъопэ</w:t>
            </w:r>
            <w:proofErr w:type="spellEnd"/>
            <w:r w:rsidRPr="00660AE3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660AE3">
              <w:rPr>
                <w:rFonts w:ascii="Times New Roman" w:hAnsi="Times New Roman"/>
              </w:rPr>
              <w:t>Тульскэ</w:t>
            </w:r>
            <w:proofErr w:type="spellEnd"/>
            <w:r w:rsidRPr="00660AE3">
              <w:rPr>
                <w:rFonts w:ascii="Times New Roman" w:hAnsi="Times New Roman"/>
              </w:rPr>
              <w:t>,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0AE3">
              <w:rPr>
                <w:rFonts w:ascii="Times New Roman" w:hAnsi="Times New Roman"/>
              </w:rPr>
              <w:t>ур</w:t>
            </w:r>
            <w:proofErr w:type="spellEnd"/>
            <w:r w:rsidRPr="00660AE3">
              <w:rPr>
                <w:rFonts w:ascii="Times New Roman" w:hAnsi="Times New Roman"/>
              </w:rPr>
              <w:t xml:space="preserve">. </w:t>
            </w:r>
            <w:proofErr w:type="spellStart"/>
            <w:r w:rsidRPr="00660AE3">
              <w:rPr>
                <w:rFonts w:ascii="Times New Roman" w:hAnsi="Times New Roman"/>
              </w:rPr>
              <w:t>Советскэр</w:t>
            </w:r>
            <w:proofErr w:type="spellEnd"/>
            <w:r w:rsidRPr="00660AE3">
              <w:rPr>
                <w:rFonts w:ascii="Times New Roman" w:hAnsi="Times New Roman"/>
              </w:rPr>
              <w:t>, 42</w:t>
            </w:r>
          </w:p>
          <w:p w:rsidR="001F2E83" w:rsidRPr="00660AE3" w:rsidRDefault="001F2E83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0AE3">
              <w:rPr>
                <w:rFonts w:ascii="Times New Roman" w:hAnsi="Times New Roman"/>
              </w:rPr>
              <w:t>тел./факс (87777) 5-11-51</w:t>
            </w:r>
          </w:p>
          <w:p w:rsidR="001F2E83" w:rsidRPr="00660AE3" w:rsidRDefault="00A45B68" w:rsidP="005546FB">
            <w:pPr>
              <w:spacing w:after="0" w:line="240" w:lineRule="auto"/>
              <w:jc w:val="center"/>
              <w:rPr>
                <w:rStyle w:val="a4"/>
                <w:rFonts w:ascii="Times New Roman" w:eastAsia="Constantia" w:hAnsi="Times New Roman"/>
              </w:rPr>
            </w:pPr>
            <w:r w:rsidRPr="00660AE3">
              <w:rPr>
                <w:rFonts w:ascii="Times New Roman" w:hAnsi="Times New Roman"/>
                <w:lang w:val="en-US"/>
              </w:rPr>
              <w:t>e</w:t>
            </w:r>
            <w:r w:rsidRPr="00C072FE">
              <w:rPr>
                <w:rFonts w:ascii="Times New Roman" w:hAnsi="Times New Roman"/>
              </w:rPr>
              <w:t>-</w:t>
            </w:r>
            <w:r w:rsidRPr="00660AE3">
              <w:rPr>
                <w:rFonts w:ascii="Times New Roman" w:hAnsi="Times New Roman"/>
                <w:lang w:val="en-US"/>
              </w:rPr>
              <w:t>mail</w:t>
            </w:r>
            <w:r w:rsidRPr="00C072FE">
              <w:rPr>
                <w:rFonts w:ascii="Times New Roman" w:hAnsi="Times New Roman"/>
              </w:rPr>
              <w:t xml:space="preserve">: </w:t>
            </w:r>
            <w:hyperlink r:id="rId11" w:history="1"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adm</w:t>
              </w:r>
              <w:r w:rsidRPr="00C072FE">
                <w:rPr>
                  <w:rStyle w:val="a4"/>
                  <w:rFonts w:ascii="Times New Roman" w:eastAsia="Constantia" w:hAnsi="Times New Roman"/>
                </w:rPr>
                <w:t>@</w:t>
              </w:r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egov</w:t>
              </w:r>
              <w:r w:rsidRPr="00C072FE">
                <w:rPr>
                  <w:rStyle w:val="a4"/>
                  <w:rFonts w:ascii="Times New Roman" w:eastAsia="Constantia" w:hAnsi="Times New Roman"/>
                </w:rPr>
                <w:t>01.</w:t>
              </w:r>
              <w:proofErr w:type="spellStart"/>
              <w:r w:rsidRPr="00660AE3">
                <w:rPr>
                  <w:rStyle w:val="a4"/>
                  <w:rFonts w:ascii="Times New Roman" w:eastAsia="Constantia" w:hAnsi="Times New Roman"/>
                  <w:lang w:val="en-US"/>
                </w:rPr>
                <w:t>ru</w:t>
              </w:r>
              <w:proofErr w:type="spellEnd"/>
            </w:hyperlink>
          </w:p>
          <w:p w:rsidR="00A45B68" w:rsidRPr="00660AE3" w:rsidRDefault="00A45B68" w:rsidP="00554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2E83" w:rsidRPr="00C072FE" w:rsidRDefault="001F2E83" w:rsidP="005546F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F2E83" w:rsidRPr="00660AE3" w:rsidRDefault="00B01076" w:rsidP="005546FB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660AE3">
        <w:rPr>
          <w:rFonts w:ascii="Times New Roman" w:hAnsi="Times New Roman"/>
          <w:sz w:val="40"/>
          <w:szCs w:val="40"/>
        </w:rPr>
        <w:t>ПОСТ</w:t>
      </w:r>
      <w:r w:rsidR="00D133A9" w:rsidRPr="00660AE3">
        <w:rPr>
          <w:rFonts w:ascii="Times New Roman" w:hAnsi="Times New Roman"/>
          <w:sz w:val="40"/>
          <w:szCs w:val="40"/>
        </w:rPr>
        <w:t>А</w:t>
      </w:r>
      <w:r w:rsidRPr="00660AE3">
        <w:rPr>
          <w:rFonts w:ascii="Times New Roman" w:hAnsi="Times New Roman"/>
          <w:sz w:val="40"/>
          <w:szCs w:val="40"/>
        </w:rPr>
        <w:t>НОВЛЕНИЕ</w:t>
      </w:r>
    </w:p>
    <w:p w:rsidR="001F2E83" w:rsidRPr="00660AE3" w:rsidRDefault="001F2E83" w:rsidP="00554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  <w:gridCol w:w="1950"/>
      </w:tblGrid>
      <w:tr w:rsidR="00A45B68" w:rsidRPr="00660AE3" w:rsidTr="00B01076">
        <w:tc>
          <w:tcPr>
            <w:tcW w:w="4361" w:type="dxa"/>
          </w:tcPr>
          <w:p w:rsidR="00A45B68" w:rsidRPr="00660AE3" w:rsidRDefault="00A45B68" w:rsidP="005546FB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0AE3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660A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1" w:name="REGDATESTAMP"/>
            <w:proofErr w:type="gramStart"/>
            <w:r w:rsidRPr="00660AE3">
              <w:rPr>
                <w:rFonts w:ascii="Times New Roman" w:hAnsi="Times New Roman"/>
                <w:color w:val="C4BC96" w:themeColor="background2" w:themeShade="BF"/>
                <w:sz w:val="24"/>
                <w:szCs w:val="24"/>
              </w:rPr>
              <w:t>Штамп</w:t>
            </w:r>
            <w:proofErr w:type="gramEnd"/>
            <w:r w:rsidRPr="00660AE3">
              <w:rPr>
                <w:rFonts w:ascii="Times New Roman" w:hAnsi="Times New Roman"/>
                <w:color w:val="C4BC96" w:themeColor="background2" w:themeShade="BF"/>
                <w:sz w:val="24"/>
                <w:szCs w:val="24"/>
              </w:rPr>
              <w:t xml:space="preserve"> даты </w:t>
            </w:r>
            <w:bookmarkEnd w:id="1"/>
            <w:r w:rsidRPr="00660AE3">
              <w:rPr>
                <w:rFonts w:ascii="Times New Roman" w:hAnsi="Times New Roman"/>
                <w:color w:val="C4BC96" w:themeColor="background2" w:themeShade="BF"/>
                <w:sz w:val="24"/>
                <w:szCs w:val="24"/>
              </w:rPr>
              <w:t xml:space="preserve"> </w:t>
            </w:r>
          </w:p>
          <w:p w:rsidR="00A45B68" w:rsidRPr="00660AE3" w:rsidRDefault="00A45B68" w:rsidP="005546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45B68" w:rsidRPr="00660AE3" w:rsidRDefault="00A45B68" w:rsidP="005546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A45B68" w:rsidRPr="00660AE3" w:rsidRDefault="00A45B68" w:rsidP="005546FB">
            <w:pPr>
              <w:rPr>
                <w:rFonts w:ascii="Times New Roman" w:hAnsi="Times New Roman"/>
                <w:sz w:val="28"/>
                <w:szCs w:val="28"/>
              </w:rPr>
            </w:pPr>
            <w:r w:rsidRPr="00660AE3"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2" w:name="REGNUMSTAMP"/>
            <w:r w:rsidRPr="00660AE3">
              <w:rPr>
                <w:rFonts w:ascii="Times New Roman" w:hAnsi="Times New Roman"/>
                <w:color w:val="C4BC96" w:themeColor="background2" w:themeShade="BF"/>
                <w:sz w:val="24"/>
                <w:szCs w:val="24"/>
              </w:rPr>
              <w:t xml:space="preserve">  Штамп номера</w:t>
            </w:r>
            <w:bookmarkEnd w:id="2"/>
          </w:p>
        </w:tc>
      </w:tr>
    </w:tbl>
    <w:p w:rsidR="001F2E83" w:rsidRPr="00050366" w:rsidRDefault="001F2E83" w:rsidP="005546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3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072FE" w:rsidRPr="00372796" w:rsidRDefault="00C072FE" w:rsidP="00923DE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О внесении изменений в </w:t>
      </w:r>
      <w:proofErr w:type="gramStart"/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муниципальную</w:t>
      </w:r>
      <w:proofErr w:type="gramEnd"/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</w:t>
      </w:r>
    </w:p>
    <w:p w:rsidR="00C072FE" w:rsidRPr="00372796" w:rsidRDefault="00C072FE" w:rsidP="00923DE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программу муниципального образования </w:t>
      </w:r>
    </w:p>
    <w:p w:rsidR="00C072FE" w:rsidRPr="00372796" w:rsidRDefault="00C072FE" w:rsidP="00923DE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«Майкопски</w:t>
      </w:r>
      <w:r w:rsidR="00DC3E9A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й район» «Развитие образования»</w:t>
      </w:r>
    </w:p>
    <w:p w:rsidR="00C072FE" w:rsidRPr="003B5D51" w:rsidRDefault="00C072FE" w:rsidP="00923DE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</w:p>
    <w:p w:rsidR="00A45622" w:rsidRPr="00372796" w:rsidRDefault="00A45622" w:rsidP="00923DEE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В соответствии с постановлением администрации муниципального образования «Майкопский район» от 11.02.2019 N 10-н «Об утверждении порядка разработки, реализации и оценки эффективности муниципальных программ муниципального </w:t>
      </w:r>
      <w:r w:rsidR="00CA13BF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образования «Майкопский район»</w:t>
      </w:r>
    </w:p>
    <w:p w:rsidR="001131C2" w:rsidRPr="00372796" w:rsidRDefault="001131C2" w:rsidP="00123E5F">
      <w:pPr>
        <w:spacing w:after="0"/>
        <w:ind w:firstLine="708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</w:p>
    <w:p w:rsidR="0022041E" w:rsidRPr="00372796" w:rsidRDefault="0022041E" w:rsidP="00123E5F">
      <w:pPr>
        <w:widowControl w:val="0"/>
        <w:tabs>
          <w:tab w:val="left" w:pos="1134"/>
        </w:tabs>
        <w:suppressAutoHyphens/>
        <w:spacing w:after="0"/>
        <w:jc w:val="center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ПОСТАНОВЛЯЮ:</w:t>
      </w:r>
    </w:p>
    <w:p w:rsidR="0022041E" w:rsidRPr="00372796" w:rsidRDefault="0022041E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1. Внести следующие изменения в муниципальную программу муниципального образования «Майкопский район» «Развитие образования», утвержденную постановлением администрации муниципального образования «Майкопский район» от 31.10.2019 № 81-н (далее - Программа):</w:t>
      </w:r>
    </w:p>
    <w:p w:rsidR="007C4E42" w:rsidRPr="00372796" w:rsidRDefault="0022041E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1.1. В паспорте Программы пункт</w:t>
      </w:r>
      <w:r w:rsidR="007C4E42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ы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</w:t>
      </w:r>
      <w:r w:rsidR="00310C05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«Этапы и сроки реализации»,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«Объемы и источники финансирования Программы» </w:t>
      </w:r>
      <w:r w:rsidR="00310C05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и </w:t>
      </w:r>
      <w:r w:rsidR="00310C05" w:rsidRPr="00310C05">
        <w:rPr>
          <w:rFonts w:ascii="Times New Roman" w:hAnsi="Times New Roman"/>
          <w:sz w:val="28"/>
          <w:szCs w:val="28"/>
        </w:rPr>
        <w:t>«Ожидаемые конечные результаты</w:t>
      </w:r>
      <w:r w:rsidR="00310C05">
        <w:rPr>
          <w:rFonts w:ascii="Times New Roman" w:hAnsi="Times New Roman"/>
          <w:sz w:val="28"/>
          <w:szCs w:val="28"/>
        </w:rPr>
        <w:t xml:space="preserve"> </w:t>
      </w:r>
      <w:r w:rsidR="00310C05" w:rsidRPr="00310C05">
        <w:rPr>
          <w:sz w:val="23"/>
          <w:szCs w:val="23"/>
          <w:shd w:val="clear" w:color="auto" w:fill="FFFFFF"/>
        </w:rPr>
        <w:t xml:space="preserve">  </w:t>
      </w:r>
      <w:r w:rsidR="00310C05" w:rsidRPr="00310C05">
        <w:rPr>
          <w:rFonts w:ascii="Times New Roman" w:hAnsi="Times New Roman"/>
          <w:sz w:val="28"/>
          <w:szCs w:val="28"/>
        </w:rPr>
        <w:t>реализации</w:t>
      </w:r>
      <w:r w:rsidR="00310C05">
        <w:rPr>
          <w:color w:val="22272F"/>
          <w:sz w:val="23"/>
          <w:szCs w:val="23"/>
          <w:shd w:val="clear" w:color="auto" w:fill="FFFFFF"/>
        </w:rPr>
        <w:t xml:space="preserve">»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изложить в 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7C4E42" w:rsidRPr="005546FB" w:rsidTr="007C4E42">
        <w:trPr>
          <w:trHeight w:val="5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42" w:rsidRPr="005546FB" w:rsidRDefault="007C4E42" w:rsidP="007C4E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</w:pPr>
            <w:r w:rsidRPr="007C4E42"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  <w:t>Этапы и сроки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42" w:rsidRPr="005546FB" w:rsidRDefault="007C4E42" w:rsidP="007C4E42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–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22041E" w:rsidRPr="005546FB" w:rsidTr="005A053C">
        <w:trPr>
          <w:trHeight w:val="841"/>
        </w:trPr>
        <w:tc>
          <w:tcPr>
            <w:tcW w:w="2093" w:type="dxa"/>
            <w:shd w:val="clear" w:color="auto" w:fill="auto"/>
          </w:tcPr>
          <w:p w:rsidR="0022041E" w:rsidRPr="005546FB" w:rsidRDefault="0022041E" w:rsidP="002204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</w:pPr>
            <w:r w:rsidRPr="005546FB"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  <w:t>Объемы и источники финансирования Программы</w:t>
            </w:r>
          </w:p>
        </w:tc>
        <w:tc>
          <w:tcPr>
            <w:tcW w:w="7938" w:type="dxa"/>
            <w:shd w:val="clear" w:color="auto" w:fill="auto"/>
          </w:tcPr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средств, предусмотренных на реализацию муниципальной программы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AC783C" w:rsidRP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123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 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733,</w:t>
            </w:r>
            <w:r w:rsidR="00AC783C" w:rsidRP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743 633,103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2021 год – 838 934,459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990 538,995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1 088 450,651 тыс. рублей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1 36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206,75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384 722,333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1 537 299,554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560 788,617</w:t>
            </w:r>
            <w:r w:rsidR="007C4E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7C4E42" w:rsidRPr="005546FB" w:rsidRDefault="007C4E42" w:rsidP="007C4E42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619 158,904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по уровням бюджетов: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местного бюджета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744 309,311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228 117,931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2021 год – 233 237,710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294 187,958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355 849,223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440 065,61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7 069,532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551 007,175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888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885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бюджета Российской Федерации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035 680,704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26 813,645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85 842,087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148 991,222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122 347,652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2,204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92 683,020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141 208,894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100 983,916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100 098,064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республиканского бюджета Республики Адыгея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176 358,412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460 283,365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496 675,158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524 917,379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591 215,225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8,850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790 060,556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830 431,159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868 263,484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AC78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926 523,236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внебюджетных источников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167 384,941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28 418,162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23 179,504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22 442,436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19 038,551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15 440,086</w:t>
            </w:r>
            <w:r w:rsidRPr="005546FB">
              <w:rPr>
                <w:rFonts w:ascii="Arial" w:eastAsia="Times New Roman" w:hAnsi="Arial"/>
                <w:sz w:val="26"/>
                <w:szCs w:val="26"/>
                <w:lang w:eastAsia="ja-JP"/>
              </w:rPr>
              <w:t xml:space="preserve">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14 90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,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225</w:t>
            </w:r>
            <w:r w:rsidRPr="005546FB">
              <w:rPr>
                <w:rFonts w:ascii="Arial" w:eastAsia="Times New Roman" w:hAnsi="Arial"/>
                <w:sz w:val="26"/>
                <w:szCs w:val="26"/>
                <w:lang w:eastAsia="ja-JP"/>
              </w:rPr>
              <w:t xml:space="preserve">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652,326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652,326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94155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14 652,326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310C05" w:rsidRPr="00310C05" w:rsidTr="005A053C">
        <w:trPr>
          <w:trHeight w:val="841"/>
        </w:trPr>
        <w:tc>
          <w:tcPr>
            <w:tcW w:w="2093" w:type="dxa"/>
            <w:shd w:val="clear" w:color="auto" w:fill="auto"/>
          </w:tcPr>
          <w:p w:rsidR="00310C05" w:rsidRPr="00310C05" w:rsidRDefault="00310C05" w:rsidP="00310C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конечные </w:t>
            </w:r>
            <w:r w:rsidRPr="00310C05">
              <w:rPr>
                <w:rFonts w:ascii="Times New Roman" w:hAnsi="Times New Roman"/>
                <w:sz w:val="26"/>
                <w:szCs w:val="26"/>
              </w:rPr>
              <w:lastRenderedPageBreak/>
              <w:t>результаты реализации</w:t>
            </w:r>
          </w:p>
        </w:tc>
        <w:tc>
          <w:tcPr>
            <w:tcW w:w="7938" w:type="dxa"/>
            <w:shd w:val="clear" w:color="auto" w:fill="auto"/>
          </w:tcPr>
          <w:p w:rsidR="00310C05" w:rsidRPr="00310C05" w:rsidRDefault="00310C0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 Уменьшение доли детей в возрасте 1 - 6 лет, стоящих на учете для определения в организации дошкольного образования, от общей </w:t>
            </w:r>
            <w:r w:rsidRPr="00310C0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численности детей в возрасте 1 - 6 лет к 2028 году до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10C05">
              <w:rPr>
                <w:rFonts w:ascii="Times New Roman" w:hAnsi="Times New Roman"/>
                <w:sz w:val="26"/>
                <w:szCs w:val="26"/>
              </w:rPr>
              <w:t>0%;</w:t>
            </w:r>
          </w:p>
          <w:p w:rsidR="00310C05" w:rsidRPr="00310C05" w:rsidRDefault="00310C0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t>2. уменьшение доли выпускников, обучавшихся по программам среднего общего образования, не получивших аттестат о среднем общем образовании, к общей численности выпускников, обучавшихся по программам среднего общего образования к 2028 году до 1%;</w:t>
            </w:r>
          </w:p>
          <w:p w:rsidR="00310C05" w:rsidRPr="00310C05" w:rsidRDefault="00310C0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t>3. увеличение доли детей в возрасте от 5 до 18 лет, охваченных дополнительным образованием к 2028 году до 80%;</w:t>
            </w:r>
          </w:p>
          <w:p w:rsidR="00310C05" w:rsidRPr="00310C05" w:rsidRDefault="00310C0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t>4. увеличение доли детей и молодежи, вовлеченных в добровольческую деятельность, к общей численности детей и молодежи к 2028 году до 30%;</w:t>
            </w:r>
          </w:p>
          <w:p w:rsidR="00310C05" w:rsidRPr="00310C05" w:rsidRDefault="00310C0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0C05">
              <w:rPr>
                <w:rFonts w:ascii="Times New Roman" w:hAnsi="Times New Roman"/>
                <w:sz w:val="26"/>
                <w:szCs w:val="26"/>
              </w:rPr>
              <w:t>5. увеличение доли педагогических работников, вовлеченных в национальную систему профессионального роста, к общей численности педагогических работников к 2028 году до 50%.</w:t>
            </w:r>
          </w:p>
        </w:tc>
      </w:tr>
    </w:tbl>
    <w:p w:rsidR="007C4E42" w:rsidRPr="00372796" w:rsidRDefault="0022041E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lastRenderedPageBreak/>
        <w:t xml:space="preserve">1.2. В паспорте подпрограммы </w:t>
      </w:r>
      <w:r w:rsidRPr="00372796">
        <w:rPr>
          <w:rFonts w:ascii="Times New Roman" w:eastAsia="Arial Unicode MS" w:hAnsi="Times New Roman"/>
          <w:kern w:val="16"/>
          <w:sz w:val="28"/>
          <w:szCs w:val="28"/>
          <w:lang w:eastAsia="zh-CN" w:bidi="hi-IN"/>
        </w:rPr>
        <w:t>«Развитие дошкольного образования»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пункт</w:t>
      </w:r>
      <w:r w:rsidR="00A83D21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ы «Этапы и сроки реализации»,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«Объемы и источники финансирования Подпрограммы» </w:t>
      </w:r>
      <w:r w:rsidR="00A83D21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и «Ожидаемые конечные результаты реализации»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7C4E42" w:rsidRPr="005546FB" w:rsidTr="007C4E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42" w:rsidRPr="007C4E42" w:rsidRDefault="007C4E42" w:rsidP="007C4E42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7C4E42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42" w:rsidRPr="005546FB" w:rsidRDefault="007C4E42" w:rsidP="007C4E4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–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22041E" w:rsidRPr="005546FB" w:rsidTr="005A053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1E" w:rsidRPr="005546FB" w:rsidRDefault="0022041E" w:rsidP="0022041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средств составляет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442 365,722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247 394,990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254 616,700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296 201,402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339 427,302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390 458,658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5A05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7 057,514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478 582,297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487 458,195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511 168,664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счет средств местного бюджета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4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935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49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86 229,479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81 039,393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112 542,946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147 392,351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174 442,933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200 364,969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218 663,37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569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3 2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за счет бюджета Российской Федерации – 0,000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0,000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lastRenderedPageBreak/>
              <w:t>2023 год – 0,000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2024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год – 0,000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 – 0,000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республиканского бюджета Республики Адыгея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790 715,632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133 417,349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150 397,803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161 216,020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172 996,400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200 575,640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221 783,320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245 266,600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241 781,300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263 281,200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внебюджетных источников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166 714,941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27 748,162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23 179,504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22 442,436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19 038,551</w:t>
            </w:r>
            <w:r w:rsidRPr="005546FB">
              <w:rPr>
                <w:rFonts w:ascii="Arial" w:eastAsia="Times New Roman" w:hAnsi="Arial"/>
                <w:sz w:val="26"/>
                <w:szCs w:val="26"/>
                <w:lang w:eastAsia="ja-JP"/>
              </w:rPr>
              <w:t xml:space="preserve">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15 440,086</w:t>
            </w:r>
            <w:r w:rsidRPr="005546FB">
              <w:rPr>
                <w:rFonts w:ascii="Arial" w:eastAsia="Times New Roman" w:hAnsi="Arial"/>
                <w:sz w:val="26"/>
                <w:szCs w:val="26"/>
                <w:lang w:eastAsia="ja-JP"/>
              </w:rPr>
              <w:t xml:space="preserve">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14 90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,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225</w:t>
            </w:r>
            <w:r w:rsidRPr="005546FB">
              <w:rPr>
                <w:rFonts w:ascii="Arial" w:eastAsia="Times New Roman" w:hAnsi="Arial"/>
                <w:sz w:val="26"/>
                <w:szCs w:val="26"/>
                <w:lang w:eastAsia="ja-JP"/>
              </w:rPr>
              <w:t xml:space="preserve">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652,326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652,326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94155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9415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14 652,326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A83D21" w:rsidRPr="005546FB" w:rsidTr="005A053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1" w:rsidRPr="001118C0" w:rsidRDefault="00A83D21" w:rsidP="0022041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111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21" w:rsidRPr="001118C0" w:rsidRDefault="00A83D21" w:rsidP="004134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Увеличение количества детей в возрасте от 2 месяцев до 3 лет, охваченных дошкольным образованием - к 202</w:t>
            </w:r>
            <w:r w:rsidR="001118C0"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году до 15%;</w:t>
            </w:r>
          </w:p>
          <w:p w:rsidR="00A83D21" w:rsidRPr="001118C0" w:rsidRDefault="00A83D21" w:rsidP="004134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увеличение количества детей, в возрасте от 3 до 7 лет, охваченных дошкольным образованием к 202</w:t>
            </w:r>
            <w:r w:rsidR="001118C0"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году до 60%;</w:t>
            </w:r>
          </w:p>
          <w:p w:rsidR="00A83D21" w:rsidRPr="001118C0" w:rsidRDefault="00A83D21" w:rsidP="00413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отношение среднемесячной номинальной начисленной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Республике Адыгея - 100%;</w:t>
            </w:r>
          </w:p>
          <w:p w:rsidR="00A83D21" w:rsidRPr="001118C0" w:rsidRDefault="00A83D21" w:rsidP="00413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укрепление материально-технической базы в дошкольных образовательных организациях;</w:t>
            </w:r>
          </w:p>
          <w:p w:rsidR="00A83D21" w:rsidRPr="001118C0" w:rsidRDefault="00A83D21" w:rsidP="00413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обеспечение мер пожарной и антитеррористической безопасности в дошкольн</w:t>
            </w:r>
            <w:r w:rsidR="00F2278F" w:rsidRPr="001118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образовательных организациях.</w:t>
            </w:r>
          </w:p>
        </w:tc>
      </w:tr>
    </w:tbl>
    <w:p w:rsidR="009F162A" w:rsidRPr="00372796" w:rsidRDefault="00FD47EA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1.3. </w:t>
      </w:r>
      <w:r w:rsidR="007C4E42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В паспорте подпрограммы </w:t>
      </w:r>
      <w:r w:rsidR="007C4E42" w:rsidRPr="00372796">
        <w:rPr>
          <w:rFonts w:ascii="Times New Roman" w:eastAsia="Arial Unicode MS" w:hAnsi="Times New Roman"/>
          <w:kern w:val="16"/>
          <w:sz w:val="28"/>
          <w:szCs w:val="28"/>
          <w:lang w:eastAsia="zh-CN" w:bidi="hi-IN"/>
        </w:rPr>
        <w:t xml:space="preserve">«Развитие </w:t>
      </w:r>
      <w:r w:rsidR="007C4E42">
        <w:rPr>
          <w:rFonts w:ascii="Times New Roman" w:eastAsia="Arial Unicode MS" w:hAnsi="Times New Roman"/>
          <w:kern w:val="16"/>
          <w:sz w:val="28"/>
          <w:szCs w:val="28"/>
          <w:lang w:eastAsia="zh-CN" w:bidi="hi-IN"/>
        </w:rPr>
        <w:t>общего</w:t>
      </w:r>
      <w:r w:rsidR="007C4E42" w:rsidRPr="00372796">
        <w:rPr>
          <w:rFonts w:ascii="Times New Roman" w:eastAsia="Arial Unicode MS" w:hAnsi="Times New Roman"/>
          <w:kern w:val="16"/>
          <w:sz w:val="28"/>
          <w:szCs w:val="28"/>
          <w:lang w:eastAsia="zh-CN" w:bidi="hi-IN"/>
        </w:rPr>
        <w:t xml:space="preserve"> образования»</w:t>
      </w:r>
      <w:r w:rsidR="007C4E42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пункт</w:t>
      </w:r>
      <w:r w:rsidR="00A83D21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ы «Этапы и сроки реализации», </w:t>
      </w:r>
      <w:r w:rsidR="007C4E42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«Объемы и источники финансирования Подпрограммы» </w:t>
      </w:r>
      <w:r w:rsidR="0041344F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изложить в новой редакции</w:t>
      </w:r>
      <w:r w:rsidR="0041344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и дополнить пунктом </w:t>
      </w:r>
      <w:r w:rsidR="00A83D21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«Ожидаемые конечные результаты реализации»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9F162A" w:rsidRPr="005546FB" w:rsidTr="009F162A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2A" w:rsidRPr="007C4E42" w:rsidRDefault="009F162A" w:rsidP="009F16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4E42">
              <w:rPr>
                <w:rFonts w:ascii="Times New Roman" w:hAnsi="Times New Roman"/>
                <w:sz w:val="26"/>
                <w:szCs w:val="26"/>
              </w:rPr>
              <w:t>Этапы и сроки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2A" w:rsidRPr="005546FB" w:rsidRDefault="009F162A" w:rsidP="009F162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–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22041E" w:rsidRPr="005546FB" w:rsidTr="00FD47EA">
        <w:tc>
          <w:tcPr>
            <w:tcW w:w="1985" w:type="dxa"/>
            <w:shd w:val="clear" w:color="auto" w:fill="auto"/>
          </w:tcPr>
          <w:p w:rsidR="0022041E" w:rsidRPr="005546FB" w:rsidRDefault="0022041E" w:rsidP="002204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 xml:space="preserve">Объемы и </w:t>
            </w:r>
            <w:r w:rsidRPr="005546FB">
              <w:rPr>
                <w:rFonts w:ascii="Times New Roman" w:hAnsi="Times New Roman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7938" w:type="dxa"/>
            <w:shd w:val="clear" w:color="auto" w:fill="auto"/>
          </w:tcPr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средств составляет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059 230,822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рублей, в том 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460 187,373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533 768,169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641 681,832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693 233,396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481,44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870 045,137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975 703,757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977 839,392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1 007 290,320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средств местного бюджета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736 770,726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114 541,912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118 172,045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144 738,071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162 867,419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204 536,77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220 055,091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257 970,804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259 949,892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253 938,720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за счет бюджета Российской Федерации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035 680,704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26 813,645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85 842,087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148 991,222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122 347,652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B17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2,204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92 683,020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141 208,894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100 983,916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100 098,064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за счет средств республиканского бюджета Республики Адыгея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286 109,392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318 161,816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329 754,037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347 952,539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408 018,325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478 252,470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5A053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7 307,026 т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576 524,059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616 905,584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653 253,536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за счет средств внебюджетных источников – 670,000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670,000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0,000 тыс. рублей,</w:t>
            </w:r>
          </w:p>
          <w:p w:rsidR="0022041E" w:rsidRPr="005546FB" w:rsidRDefault="0022041E" w:rsidP="0022041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ja-JP"/>
              </w:rPr>
              <w:t>2023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2024 год – 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 год – 0,000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 – 0,000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6E2C0F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310C05" w:rsidRPr="0041344F" w:rsidTr="00FD47EA">
        <w:tc>
          <w:tcPr>
            <w:tcW w:w="1985" w:type="dxa"/>
            <w:shd w:val="clear" w:color="auto" w:fill="auto"/>
          </w:tcPr>
          <w:p w:rsidR="00310C05" w:rsidRPr="0041344F" w:rsidRDefault="0041344F" w:rsidP="004134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344F">
              <w:rPr>
                <w:rFonts w:ascii="Times New Roman" w:hAnsi="Times New Roman"/>
                <w:sz w:val="26"/>
                <w:szCs w:val="26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7938" w:type="dxa"/>
            <w:shd w:val="clear" w:color="auto" w:fill="auto"/>
          </w:tcPr>
          <w:p w:rsidR="0041344F" w:rsidRPr="0041344F" w:rsidRDefault="0041344F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344F">
              <w:rPr>
                <w:rFonts w:ascii="Times New Roman" w:hAnsi="Times New Roman"/>
                <w:sz w:val="26"/>
                <w:szCs w:val="26"/>
              </w:rPr>
              <w:t>1. Увеличение числа выпускников, обучавшихся по программам основного общего образования, продолживших обучение на уровне среднего общего образования к 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41344F">
              <w:rPr>
                <w:rFonts w:ascii="Times New Roman" w:hAnsi="Times New Roman"/>
                <w:sz w:val="26"/>
                <w:szCs w:val="26"/>
              </w:rPr>
              <w:t xml:space="preserve"> году до 60%;</w:t>
            </w:r>
          </w:p>
          <w:p w:rsidR="0041344F" w:rsidRPr="0041344F" w:rsidRDefault="0041344F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344F">
              <w:rPr>
                <w:rFonts w:ascii="Times New Roman" w:hAnsi="Times New Roman"/>
                <w:sz w:val="26"/>
                <w:szCs w:val="26"/>
              </w:rPr>
              <w:t>2. уменьшение числа выпускников, обучавшихся по программам основного общего образования, не получивших аттестат об основном общем образовании, к общей численности выпускников, обучавшихся по программам основного общего образования к 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41344F">
              <w:rPr>
                <w:rFonts w:ascii="Times New Roman" w:hAnsi="Times New Roman"/>
                <w:sz w:val="26"/>
                <w:szCs w:val="26"/>
              </w:rPr>
              <w:t xml:space="preserve"> году до 1%;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обеспечение льготных категорий обучающихся дневных муниципальных общеобразовательных учреждений, реализующих общеобразовательные программы, сбалансированным горячим питанием - 100%;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увеличение доли обучающихся на уровне среднего общего образования, охваченных основными и дополнительными общеобразовательными программами цифрового, естественнонаучного и гуманитарного профилей к общей </w:t>
            </w:r>
            <w:proofErr w:type="gramStart"/>
            <w:r w:rsidR="0041344F" w:rsidRPr="0041344F">
              <w:rPr>
                <w:rFonts w:ascii="Times New Roman" w:hAnsi="Times New Roman"/>
                <w:sz w:val="26"/>
                <w:szCs w:val="26"/>
              </w:rPr>
              <w:t>численности</w:t>
            </w:r>
            <w:proofErr w:type="gramEnd"/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обучающихся на уровне среднего общего образования к 202</w:t>
            </w:r>
            <w:r w:rsidR="0041344F"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году до 3%;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 - 100%.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укрепление материально-технической базы в общеоб</w:t>
            </w:r>
            <w:r w:rsidR="002D1E06">
              <w:rPr>
                <w:rFonts w:ascii="Times New Roman" w:hAnsi="Times New Roman"/>
                <w:sz w:val="26"/>
                <w:szCs w:val="26"/>
              </w:rPr>
              <w:t>разовательных организациях;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обеспечение мер пожарной и антитеррористической безопасности в общеобр</w:t>
            </w:r>
            <w:r w:rsidR="002D1E06">
              <w:rPr>
                <w:rFonts w:ascii="Times New Roman" w:hAnsi="Times New Roman"/>
                <w:sz w:val="26"/>
                <w:szCs w:val="26"/>
              </w:rPr>
              <w:t>азовательных организациях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1344F" w:rsidRPr="0041344F" w:rsidRDefault="00DD16A5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количество школ, являющихся муниципальными инновационными площадками в 202</w:t>
            </w:r>
            <w:r w:rsidR="0041344F">
              <w:rPr>
                <w:rFonts w:ascii="Times New Roman" w:hAnsi="Times New Roman"/>
                <w:sz w:val="26"/>
                <w:szCs w:val="26"/>
              </w:rPr>
              <w:t>8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году - 5;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обеспечение детей летним отдыхом - не менее </w:t>
            </w:r>
            <w:r w:rsidR="002D1E06">
              <w:rPr>
                <w:rFonts w:ascii="Times New Roman" w:hAnsi="Times New Roman"/>
                <w:sz w:val="26"/>
                <w:szCs w:val="26"/>
              </w:rPr>
              <w:t>481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человека ежегодно;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.обеспечение временным трудоустройством несовершеннолетних граждан;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оказание поддержки педагогическим работникам в части компенсация на оплату жилищно-коммунальных услуг;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предоставление компенсаций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создание условий для занятий физкультурой и спортом в общеобразовательных организациях;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выплата денежного вознаграждения за классное руководство педагогическим работникам;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обеспечение бесплатным горячим питанием, </w:t>
            </w:r>
            <w:proofErr w:type="gramStart"/>
            <w:r w:rsidR="0041344F" w:rsidRPr="0041344F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lastRenderedPageBreak/>
              <w:t>получающих начальное общее образование;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увеличение доли общеобразовательных организаций, в которых проведены мероприятия по профилактике и предотвращению распространения новой </w:t>
            </w:r>
            <w:proofErr w:type="spellStart"/>
            <w:r w:rsidR="0041344F" w:rsidRPr="0041344F">
              <w:rPr>
                <w:rFonts w:ascii="Times New Roman" w:hAnsi="Times New Roman"/>
                <w:sz w:val="26"/>
                <w:szCs w:val="26"/>
              </w:rPr>
              <w:t>коронавирусной</w:t>
            </w:r>
            <w:proofErr w:type="spellEnd"/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инфекции (COVID-19);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обеспечение бесплатным питанием, </w:t>
            </w:r>
            <w:proofErr w:type="gramStart"/>
            <w:r w:rsidR="0041344F" w:rsidRPr="0041344F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="0041344F" w:rsidRPr="0041344F">
              <w:rPr>
                <w:rFonts w:ascii="Times New Roman" w:hAnsi="Times New Roman"/>
                <w:sz w:val="26"/>
                <w:szCs w:val="26"/>
              </w:rPr>
              <w:t>, относящихся к категории обучающихся, которым предоставляется бесплатное питание;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благоустройство зданий в целях соблюдения требований к воздушно-тепловому режиму, водоснабжению и канализации;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капитальный ремонт и оснащение зданий муниципальных общеобразовательных организаций;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. вовлеченность </w:t>
            </w:r>
            <w:proofErr w:type="gramStart"/>
            <w:r w:rsidR="0041344F" w:rsidRPr="0041344F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="0041344F" w:rsidRPr="0041344F">
              <w:rPr>
                <w:rFonts w:ascii="Times New Roman" w:hAnsi="Times New Roman"/>
                <w:sz w:val="26"/>
                <w:szCs w:val="26"/>
              </w:rPr>
              <w:t xml:space="preserve"> в об</w:t>
            </w:r>
            <w:r>
              <w:rPr>
                <w:rFonts w:ascii="Times New Roman" w:hAnsi="Times New Roman"/>
                <w:sz w:val="26"/>
                <w:szCs w:val="26"/>
              </w:rPr>
              <w:t>щественно-полезную деятельность;</w:t>
            </w:r>
          </w:p>
          <w:p w:rsidR="0041344F" w:rsidRPr="0041344F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спортом;</w:t>
            </w:r>
          </w:p>
          <w:p w:rsidR="00310C05" w:rsidRDefault="00971FC4" w:rsidP="004134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41344F" w:rsidRPr="0041344F">
              <w:rPr>
                <w:rFonts w:ascii="Times New Roman" w:hAnsi="Times New Roman"/>
                <w:sz w:val="26"/>
                <w:szCs w:val="26"/>
              </w:rPr>
              <w:t>. выплата ежемесячного денежного вознаграждения советникам директоров по воспитанию и взаимодействию с детскими об</w:t>
            </w:r>
            <w:r>
              <w:rPr>
                <w:rFonts w:ascii="Times New Roman" w:hAnsi="Times New Roman"/>
                <w:sz w:val="26"/>
                <w:szCs w:val="26"/>
              </w:rPr>
              <w:t>щественными объединениями;</w:t>
            </w:r>
          </w:p>
          <w:p w:rsidR="00971FC4" w:rsidRPr="0041344F" w:rsidRDefault="00971FC4" w:rsidP="00431D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971FC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31D0F">
              <w:rPr>
                <w:rFonts w:ascii="Times New Roman" w:hAnsi="Times New Roman"/>
                <w:sz w:val="26"/>
                <w:szCs w:val="26"/>
              </w:rPr>
              <w:t>оказание поддержки</w:t>
            </w:r>
            <w:r w:rsidRPr="00971FC4">
              <w:rPr>
                <w:rFonts w:ascii="Times New Roman" w:hAnsi="Times New Roman"/>
                <w:sz w:val="26"/>
                <w:szCs w:val="26"/>
              </w:rPr>
              <w:t xml:space="preserve"> обучающи</w:t>
            </w:r>
            <w:r w:rsidR="00431D0F">
              <w:rPr>
                <w:rFonts w:ascii="Times New Roman" w:hAnsi="Times New Roman"/>
                <w:sz w:val="26"/>
                <w:szCs w:val="26"/>
              </w:rPr>
              <w:t>м</w:t>
            </w:r>
            <w:r w:rsidRPr="00971FC4">
              <w:rPr>
                <w:rFonts w:ascii="Times New Roman" w:hAnsi="Times New Roman"/>
                <w:sz w:val="26"/>
                <w:szCs w:val="26"/>
              </w:rPr>
              <w:t>ся общеобразовательных организаций, охваченных участием в интеллектуальных, творческих, спортивных и социально-значимых мероприятиях к общей численности обучающихся</w:t>
            </w:r>
            <w:r w:rsidR="00431D0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9F162A" w:rsidRPr="00372796" w:rsidRDefault="0022041E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lastRenderedPageBreak/>
        <w:t xml:space="preserve">1.4. В паспорте </w:t>
      </w:r>
      <w:r w:rsidRPr="00372796">
        <w:rPr>
          <w:rFonts w:ascii="Times New Roman" w:eastAsia="Arial Unicode MS" w:hAnsi="Times New Roman"/>
          <w:kern w:val="16"/>
          <w:sz w:val="28"/>
          <w:szCs w:val="28"/>
          <w:lang w:eastAsia="zh-CN" w:bidi="hi-IN"/>
        </w:rPr>
        <w:t>подпрограммы «Развитие дополнительного образования»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пункт</w:t>
      </w:r>
      <w:r w:rsidR="00952964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ы «Этапы и сроки реализации»,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«Объемы и источники финансирования Подпрограммы» </w:t>
      </w:r>
      <w:r w:rsidR="00952964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и «Ожидаемые конечные результаты реализации»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9F162A" w:rsidRPr="005546FB" w:rsidTr="009F16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2A" w:rsidRPr="009F162A" w:rsidRDefault="009F162A" w:rsidP="009F16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</w:pPr>
            <w:r w:rsidRPr="009F162A"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  <w:t>Этапы и сроки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2A" w:rsidRPr="005546FB" w:rsidRDefault="009F162A" w:rsidP="005B019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–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22041E" w:rsidRPr="005546FB" w:rsidTr="005A053C">
        <w:tc>
          <w:tcPr>
            <w:tcW w:w="2093" w:type="dxa"/>
            <w:shd w:val="clear" w:color="auto" w:fill="auto"/>
          </w:tcPr>
          <w:p w:rsidR="0022041E" w:rsidRPr="005546FB" w:rsidRDefault="0022041E" w:rsidP="002204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</w:pPr>
            <w:r w:rsidRPr="005546FB">
              <w:rPr>
                <w:rFonts w:ascii="Times New Roman" w:eastAsia="Arial Unicode MS" w:hAnsi="Times New Roman" w:cs="Tahoma"/>
                <w:kern w:val="16"/>
                <w:sz w:val="26"/>
                <w:szCs w:val="26"/>
                <w:lang w:eastAsia="zh-CN" w:bidi="hi-IN"/>
              </w:rPr>
              <w:t>Объемы и источники финансирования Подпрограммы</w:t>
            </w:r>
          </w:p>
        </w:tc>
        <w:tc>
          <w:tcPr>
            <w:tcW w:w="7938" w:type="dxa"/>
            <w:shd w:val="clear" w:color="auto" w:fill="auto"/>
          </w:tcPr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средств составляет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54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35 761,240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41 952,590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43 823,561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48 321,453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62 320,726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69 283,182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26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322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84 863,930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89 660,920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счет средств местного бюджета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B5D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27 057,040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33 736,772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2022 год – 36 617,441 тыс. рублей,</w:t>
            </w:r>
          </w:p>
          <w:p w:rsidR="0022041E" w:rsidRPr="005546FB" w:rsidRDefault="0022041E" w:rsidP="002204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45 021,453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60 425,986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2025 год – </w:t>
            </w:r>
            <w:r w:rsidR="005C7F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598,972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235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  <w:r w:rsidR="005061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5061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84 863,930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6E2C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89 660,920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счет средств республиканского бюджета Республики Адыгея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33 005,088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 в том числе: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 год – 8 704,200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 год – 8 215,818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2022 год – 7 206,120 тыс. рублей, 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 год – 3 300,000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1 894,740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Pr="005546FB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3 684,210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 год – 0,000 тыс. рублей,</w:t>
            </w:r>
          </w:p>
          <w:p w:rsidR="0022041E" w:rsidRDefault="0022041E" w:rsidP="0022041E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 w:rsidR="009F16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854E44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A83D21" w:rsidRPr="00A83D21" w:rsidTr="005A053C">
        <w:tc>
          <w:tcPr>
            <w:tcW w:w="2093" w:type="dxa"/>
            <w:shd w:val="clear" w:color="auto" w:fill="auto"/>
          </w:tcPr>
          <w:p w:rsidR="00A83D21" w:rsidRPr="009424A8" w:rsidRDefault="00A83D21" w:rsidP="002204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16"/>
                <w:sz w:val="26"/>
                <w:szCs w:val="26"/>
                <w:lang w:eastAsia="zh-CN" w:bidi="hi-IN"/>
              </w:rPr>
            </w:pPr>
            <w:r w:rsidRPr="009424A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7938" w:type="dxa"/>
            <w:shd w:val="clear" w:color="auto" w:fill="auto"/>
          </w:tcPr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1. увеличение охвата детей в возрасте от 5 до 18 лет, охваченных дополнительном образованием, организованным с использованием системы персонифицированного финансирования, 202</w:t>
            </w:r>
            <w:r w:rsidR="009424A8" w:rsidRPr="009424A8">
              <w:rPr>
                <w:sz w:val="26"/>
                <w:szCs w:val="26"/>
              </w:rPr>
              <w:t>8</w:t>
            </w:r>
            <w:r w:rsidRPr="009424A8">
              <w:rPr>
                <w:sz w:val="26"/>
                <w:szCs w:val="26"/>
              </w:rPr>
              <w:t xml:space="preserve"> году до </w:t>
            </w:r>
            <w:r w:rsidR="009424A8" w:rsidRPr="009424A8">
              <w:rPr>
                <w:sz w:val="26"/>
                <w:szCs w:val="26"/>
              </w:rPr>
              <w:t>30</w:t>
            </w:r>
            <w:r w:rsidRPr="009424A8">
              <w:rPr>
                <w:sz w:val="26"/>
                <w:szCs w:val="26"/>
              </w:rPr>
              <w:t>%;</w:t>
            </w:r>
          </w:p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2. увеличение доли детей в возрасте от 5 до 18 лет, вовлеченных в деятельность кружков на базе образовательных организаций и организаций до</w:t>
            </w:r>
            <w:r w:rsidR="009424A8" w:rsidRPr="009424A8">
              <w:rPr>
                <w:sz w:val="26"/>
                <w:szCs w:val="26"/>
              </w:rPr>
              <w:t>полнительного образования к 2028</w:t>
            </w:r>
            <w:r w:rsidRPr="009424A8">
              <w:rPr>
                <w:sz w:val="26"/>
                <w:szCs w:val="26"/>
              </w:rPr>
              <w:t xml:space="preserve"> году до </w:t>
            </w:r>
            <w:r w:rsidR="009424A8" w:rsidRPr="009424A8">
              <w:rPr>
                <w:sz w:val="26"/>
                <w:szCs w:val="26"/>
              </w:rPr>
              <w:t>78,79</w:t>
            </w:r>
            <w:r w:rsidRPr="009424A8">
              <w:rPr>
                <w:sz w:val="26"/>
                <w:szCs w:val="26"/>
              </w:rPr>
              <w:t>%;</w:t>
            </w:r>
          </w:p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2. увеличение числа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к 202</w:t>
            </w:r>
            <w:r w:rsidR="009424A8" w:rsidRPr="009424A8">
              <w:rPr>
                <w:sz w:val="26"/>
                <w:szCs w:val="26"/>
              </w:rPr>
              <w:t>8</w:t>
            </w:r>
            <w:r w:rsidRPr="009424A8">
              <w:rPr>
                <w:sz w:val="26"/>
                <w:szCs w:val="26"/>
              </w:rPr>
              <w:t xml:space="preserve"> году до 800 человек;</w:t>
            </w:r>
          </w:p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3. Отношение среднемесячной заработной платы педагогических работников образовательных организаций дополнительного образования к среднемесячной заработной плате учителей в Республике Адыгея - 100%;</w:t>
            </w:r>
          </w:p>
          <w:p w:rsidR="00A83D21" w:rsidRPr="009424A8" w:rsidRDefault="009424A8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4</w:t>
            </w:r>
            <w:r w:rsidR="00A83D21" w:rsidRPr="009424A8">
              <w:rPr>
                <w:sz w:val="26"/>
                <w:szCs w:val="26"/>
              </w:rPr>
              <w:t>. увеличение доли обучающихся - медалистов, победителей олимпиад и призеров конкурсных мероприятий, от</w:t>
            </w:r>
            <w:r w:rsidR="0041344F">
              <w:rPr>
                <w:sz w:val="26"/>
                <w:szCs w:val="26"/>
              </w:rPr>
              <w:t xml:space="preserve"> общ</w:t>
            </w:r>
            <w:r w:rsidR="00A83D21" w:rsidRPr="009424A8">
              <w:rPr>
                <w:sz w:val="26"/>
                <w:szCs w:val="26"/>
              </w:rPr>
              <w:t xml:space="preserve">ей </w:t>
            </w:r>
            <w:r w:rsidR="0041344F">
              <w:rPr>
                <w:sz w:val="26"/>
                <w:szCs w:val="26"/>
              </w:rPr>
              <w:t xml:space="preserve"> </w:t>
            </w:r>
            <w:proofErr w:type="gramStart"/>
            <w:r w:rsidR="0041344F">
              <w:rPr>
                <w:sz w:val="26"/>
                <w:szCs w:val="26"/>
              </w:rPr>
              <w:t>ч</w:t>
            </w:r>
            <w:r w:rsidR="00A83D21" w:rsidRPr="009424A8">
              <w:rPr>
                <w:sz w:val="26"/>
                <w:szCs w:val="26"/>
              </w:rPr>
              <w:t>исленности</w:t>
            </w:r>
            <w:proofErr w:type="gramEnd"/>
            <w:r w:rsidR="00A83D21" w:rsidRPr="009424A8">
              <w:rPr>
                <w:sz w:val="26"/>
                <w:szCs w:val="26"/>
              </w:rPr>
              <w:t xml:space="preserve"> обучающихся к 202</w:t>
            </w:r>
            <w:r w:rsidRPr="009424A8">
              <w:rPr>
                <w:sz w:val="26"/>
                <w:szCs w:val="26"/>
              </w:rPr>
              <w:t>8</w:t>
            </w:r>
            <w:r w:rsidR="00A83D21" w:rsidRPr="009424A8">
              <w:rPr>
                <w:sz w:val="26"/>
                <w:szCs w:val="26"/>
              </w:rPr>
              <w:t xml:space="preserve"> году до </w:t>
            </w:r>
            <w:r w:rsidRPr="009424A8">
              <w:rPr>
                <w:sz w:val="26"/>
                <w:szCs w:val="26"/>
              </w:rPr>
              <w:t>2,4</w:t>
            </w:r>
            <w:r w:rsidR="00A83D21" w:rsidRPr="009424A8">
              <w:rPr>
                <w:sz w:val="26"/>
                <w:szCs w:val="26"/>
              </w:rPr>
              <w:t>%.</w:t>
            </w:r>
          </w:p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 xml:space="preserve">6. обеспечение мер пожарной и антитеррористической безопасности </w:t>
            </w:r>
            <w:proofErr w:type="gramStart"/>
            <w:r w:rsidRPr="009424A8">
              <w:rPr>
                <w:sz w:val="26"/>
                <w:szCs w:val="26"/>
              </w:rPr>
              <w:t>в</w:t>
            </w:r>
            <w:proofErr w:type="gramEnd"/>
            <w:r w:rsidRPr="009424A8">
              <w:rPr>
                <w:sz w:val="26"/>
                <w:szCs w:val="26"/>
              </w:rPr>
              <w:t xml:space="preserve"> </w:t>
            </w:r>
            <w:r w:rsidR="0041344F">
              <w:rPr>
                <w:sz w:val="26"/>
                <w:szCs w:val="26"/>
              </w:rPr>
              <w:t>общеобразовательных организация</w:t>
            </w:r>
          </w:p>
        </w:tc>
      </w:tr>
    </w:tbl>
    <w:p w:rsidR="009F162A" w:rsidRPr="005546FB" w:rsidRDefault="009F162A" w:rsidP="009F16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</w:pPr>
      <w:r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1.5. В паспорте </w:t>
      </w:r>
      <w:r w:rsidRPr="005546FB">
        <w:rPr>
          <w:rFonts w:ascii="Times New Roman" w:eastAsia="Arial Unicode MS" w:hAnsi="Times New Roman"/>
          <w:kern w:val="16"/>
          <w:sz w:val="27"/>
          <w:szCs w:val="27"/>
          <w:lang w:eastAsia="zh-CN" w:bidi="hi-IN"/>
        </w:rPr>
        <w:t>подпрограммы «Развитие молодежного движения»</w:t>
      </w:r>
      <w:r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 пунк</w:t>
      </w:r>
      <w:r w:rsidR="00952964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ты «Этапы и сроки реализации», </w:t>
      </w:r>
      <w:r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«Объемы и источники финансирования Подпрограммы» </w:t>
      </w:r>
      <w:r w:rsidR="00952964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и </w:t>
      </w:r>
      <w:r w:rsidR="00952964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«Ожидаемые конечные результаты реализации» </w:t>
      </w:r>
      <w:r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>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9F162A" w:rsidRPr="005546FB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2A" w:rsidRPr="005546FB" w:rsidRDefault="009F162A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реализации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2A" w:rsidRPr="005546FB" w:rsidRDefault="009F162A" w:rsidP="009F162A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>2020 –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F162A" w:rsidRPr="005546FB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2A" w:rsidRPr="005546FB" w:rsidRDefault="00015645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источники финансирования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 xml:space="preserve">Общий объем за счет средств местного бюджета составляет </w:t>
            </w:r>
            <w:r w:rsidR="00854E44">
              <w:rPr>
                <w:rFonts w:ascii="Times New Roman" w:hAnsi="Times New Roman"/>
                <w:sz w:val="26"/>
                <w:szCs w:val="26"/>
              </w:rPr>
              <w:t>6 198,422</w:t>
            </w:r>
            <w:r w:rsidRPr="005546FB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год – 289,500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 – 289,500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– 289,500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2023 год – 468,000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659,922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1 050,500 тыс. рублей,</w:t>
            </w:r>
          </w:p>
          <w:p w:rsidR="009F162A" w:rsidRDefault="009F162A" w:rsidP="005B019C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2026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1 050,500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Default="009F162A" w:rsidP="005B019C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1 050,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 тыс. рублей,</w:t>
            </w:r>
          </w:p>
          <w:p w:rsidR="009F162A" w:rsidRPr="005546FB" w:rsidRDefault="009F162A" w:rsidP="00854E44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1 050,500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A83D21" w:rsidRPr="00A83D21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1" w:rsidRPr="009424A8" w:rsidRDefault="00A83D21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9424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Ожидаемые конечные результаты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21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1. Увеличение числа обучающихся, вовлеченных в деятельность общественных объединений на базе образовательных организаций общего образования к 202</w:t>
            </w:r>
            <w:r w:rsidR="009424A8" w:rsidRPr="009424A8">
              <w:rPr>
                <w:sz w:val="26"/>
                <w:szCs w:val="26"/>
              </w:rPr>
              <w:t>8</w:t>
            </w:r>
            <w:r w:rsidRPr="009424A8">
              <w:rPr>
                <w:sz w:val="26"/>
                <w:szCs w:val="26"/>
              </w:rPr>
              <w:t xml:space="preserve"> году до 80%;</w:t>
            </w:r>
          </w:p>
          <w:p w:rsidR="009424A8" w:rsidRPr="009424A8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2. увеличение числа детей и молодежи, вовлеченных в добровольческую деятельность к 202</w:t>
            </w:r>
            <w:r w:rsidR="009424A8" w:rsidRPr="009424A8">
              <w:rPr>
                <w:sz w:val="26"/>
                <w:szCs w:val="26"/>
              </w:rPr>
              <w:t>8</w:t>
            </w:r>
            <w:r w:rsidRPr="009424A8">
              <w:rPr>
                <w:sz w:val="26"/>
                <w:szCs w:val="26"/>
              </w:rPr>
              <w:t xml:space="preserve"> году до 30%; </w:t>
            </w:r>
          </w:p>
          <w:p w:rsidR="00A83D21" w:rsidRPr="00A83D21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24A8">
              <w:rPr>
                <w:sz w:val="26"/>
                <w:szCs w:val="26"/>
              </w:rPr>
              <w:t>3. увеличение числа детей и молодежи, вовлеченных в творческую деятельность, от общего числа детей и молодежи в Майкопском районе к 202</w:t>
            </w:r>
            <w:r w:rsidR="009424A8" w:rsidRPr="009424A8">
              <w:rPr>
                <w:sz w:val="26"/>
                <w:szCs w:val="26"/>
              </w:rPr>
              <w:t>8</w:t>
            </w:r>
            <w:r w:rsidRPr="009424A8">
              <w:rPr>
                <w:sz w:val="26"/>
                <w:szCs w:val="26"/>
              </w:rPr>
              <w:t xml:space="preserve"> году до 60%.</w:t>
            </w:r>
          </w:p>
        </w:tc>
      </w:tr>
    </w:tbl>
    <w:p w:rsidR="009F162A" w:rsidRPr="005546FB" w:rsidRDefault="00A83D21" w:rsidP="009529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</w:pPr>
      <w:r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1.6. </w:t>
      </w:r>
      <w:r w:rsidR="00832E4E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>П</w:t>
      </w:r>
      <w:r w:rsidR="00952964"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аспорт </w:t>
      </w:r>
      <w:r w:rsidR="00952964" w:rsidRPr="005546FB">
        <w:rPr>
          <w:rFonts w:ascii="Times New Roman" w:eastAsia="Arial Unicode MS" w:hAnsi="Times New Roman"/>
          <w:kern w:val="16"/>
          <w:sz w:val="27"/>
          <w:szCs w:val="27"/>
          <w:lang w:eastAsia="zh-CN" w:bidi="hi-IN"/>
        </w:rPr>
        <w:t xml:space="preserve">подпрограммы «Развитие </w:t>
      </w:r>
      <w:r w:rsidR="00952964">
        <w:rPr>
          <w:rFonts w:ascii="Times New Roman" w:eastAsia="Arial Unicode MS" w:hAnsi="Times New Roman"/>
          <w:kern w:val="16"/>
          <w:sz w:val="27"/>
          <w:szCs w:val="27"/>
          <w:lang w:eastAsia="zh-CN" w:bidi="hi-IN"/>
        </w:rPr>
        <w:t>кадрового потенциала</w:t>
      </w:r>
      <w:r w:rsidR="00952964" w:rsidRPr="005546FB">
        <w:rPr>
          <w:rFonts w:ascii="Times New Roman" w:eastAsia="Arial Unicode MS" w:hAnsi="Times New Roman"/>
          <w:kern w:val="16"/>
          <w:sz w:val="27"/>
          <w:szCs w:val="27"/>
          <w:lang w:eastAsia="zh-CN" w:bidi="hi-IN"/>
        </w:rPr>
        <w:t>»</w:t>
      </w:r>
      <w:r w:rsidR="00952964" w:rsidRPr="005546FB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 xml:space="preserve"> </w:t>
      </w:r>
      <w:r w:rsidR="00952964">
        <w:rPr>
          <w:rFonts w:ascii="Times New Roman" w:eastAsia="Arial Unicode MS" w:hAnsi="Times New Roman" w:cs="Tahoma"/>
          <w:kern w:val="16"/>
          <w:sz w:val="27"/>
          <w:szCs w:val="27"/>
          <w:lang w:eastAsia="zh-CN" w:bidi="hi-IN"/>
        </w:rPr>
        <w:t>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832E4E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E" w:rsidRPr="00952964" w:rsidRDefault="00832E4E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4E" w:rsidRPr="009860CA" w:rsidRDefault="00832E4E" w:rsidP="00952964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  <w:shd w:val="clear" w:color="auto" w:fill="FFFFFF"/>
              </w:rPr>
              <w:t>Управление просвещения администрации муниципального образования "Майкопский район"</w:t>
            </w:r>
          </w:p>
        </w:tc>
      </w:tr>
      <w:tr w:rsidR="00832E4E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E" w:rsidRPr="00952964" w:rsidRDefault="00832E4E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Участники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4E" w:rsidRPr="009860CA" w:rsidRDefault="00832E4E" w:rsidP="00952964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  <w:shd w:val="clear" w:color="auto" w:fill="FFFFFF"/>
              </w:rPr>
              <w:t>Муниципальные дошкольные образовательные организации, общеобразовательные организации, образовательные организации дополнительного образования</w:t>
            </w:r>
          </w:p>
        </w:tc>
      </w:tr>
      <w:tr w:rsidR="00832E4E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E" w:rsidRPr="00952964" w:rsidRDefault="00832E4E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Цели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4E" w:rsidRPr="009860CA" w:rsidRDefault="00832E4E" w:rsidP="00952964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  <w:shd w:val="clear" w:color="auto" w:fill="FFFFFF"/>
              </w:rPr>
              <w:t>поддержка и повышение уровня профессиональных компетенций педагогов</w:t>
            </w:r>
          </w:p>
        </w:tc>
      </w:tr>
      <w:tr w:rsidR="00832E4E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4E" w:rsidRPr="00952964" w:rsidRDefault="00832E4E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Задачи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4E" w:rsidRPr="009860CA" w:rsidRDefault="00832E4E" w:rsidP="00832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вовлечение учителей образовательных организаций в национальную систему профессионального роста педагогических работников и систему добровольной независимой оценки квалификации;</w:t>
            </w:r>
          </w:p>
          <w:p w:rsidR="00832E4E" w:rsidRPr="009860CA" w:rsidRDefault="00832E4E" w:rsidP="00832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поддержка педагогических работников, участвующих в </w:t>
            </w:r>
            <w:proofErr w:type="spellStart"/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грантовой</w:t>
            </w:r>
            <w:proofErr w:type="spellEnd"/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политике в области образования</w:t>
            </w:r>
          </w:p>
        </w:tc>
      </w:tr>
      <w:tr w:rsidR="00952964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64" w:rsidRPr="00952964" w:rsidRDefault="00952964" w:rsidP="009860CA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9529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Основные мероприятия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964" w:rsidRPr="009860CA" w:rsidRDefault="00952964" w:rsidP="009860C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</w:rPr>
              <w:t>1. Поддержка деятельности педагогической общественной организации "Ядро".</w:t>
            </w:r>
          </w:p>
          <w:p w:rsidR="00952964" w:rsidRPr="009860CA" w:rsidRDefault="00952964" w:rsidP="009860C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</w:rPr>
              <w:t>2. Поддержка участия педагогов в мероприятиях по совершенствованию профессиональных компетенций.</w:t>
            </w:r>
          </w:p>
          <w:p w:rsidR="00952964" w:rsidRPr="009860CA" w:rsidRDefault="00952964" w:rsidP="009860C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860CA">
              <w:rPr>
                <w:sz w:val="26"/>
                <w:szCs w:val="26"/>
              </w:rPr>
              <w:t>3. Поддержка проведения мероприятий, направленных на развитие творческих инициатив и кадрового потенциала педагогических работников.</w:t>
            </w:r>
          </w:p>
          <w:p w:rsidR="009860CA" w:rsidRPr="009860CA" w:rsidRDefault="00952964" w:rsidP="009860CA">
            <w:pPr>
              <w:pStyle w:val="ad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860C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9860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Предоставление компенсации на оплату жилищно-коммунальных услуг педагогическим работн</w:t>
            </w:r>
            <w:r w:rsidR="009860CA" w:rsidRPr="009860C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икам образовательных учреждений.</w:t>
            </w:r>
          </w:p>
          <w:p w:rsidR="009860CA" w:rsidRPr="009860CA" w:rsidRDefault="009860CA" w:rsidP="009860CA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9860CA">
              <w:rPr>
                <w:rFonts w:ascii="Times New Roman" w:hAnsi="Times New Roman"/>
                <w:sz w:val="26"/>
                <w:szCs w:val="26"/>
              </w:rPr>
              <w:t>тимулировани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9860CA">
              <w:rPr>
                <w:rFonts w:ascii="Times New Roman" w:hAnsi="Times New Roman"/>
                <w:sz w:val="26"/>
                <w:szCs w:val="26"/>
              </w:rPr>
              <w:t xml:space="preserve"> граждан</w:t>
            </w:r>
            <w:r>
              <w:rPr>
                <w:rFonts w:ascii="Times New Roman" w:hAnsi="Times New Roman"/>
                <w:sz w:val="26"/>
                <w:szCs w:val="26"/>
              </w:rPr>
              <w:t>, заключивших</w:t>
            </w:r>
            <w:r w:rsidRPr="009860CA">
              <w:rPr>
                <w:rFonts w:ascii="Times New Roman" w:hAnsi="Times New Roman"/>
                <w:sz w:val="26"/>
                <w:szCs w:val="26"/>
              </w:rPr>
              <w:t xml:space="preserve"> договор о целевом обучении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860CA" w:rsidRPr="00952964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952964" w:rsidRDefault="009860CA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Целевые показатели (индикаторы)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CA" w:rsidRPr="009860CA" w:rsidRDefault="009860CA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Доля педагогических работников, вовлеченных в деятельность профессионального клуба творческих педагогов "Ядро";</w:t>
            </w:r>
          </w:p>
          <w:p w:rsidR="009860CA" w:rsidRPr="009860CA" w:rsidRDefault="009860CA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Доля педагогических работников, прошедших добровольную независимую оценку квалификации;</w:t>
            </w:r>
          </w:p>
          <w:p w:rsidR="009860CA" w:rsidRPr="009860CA" w:rsidRDefault="009860CA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оличество педагогических работников, участвующих в профессиональных конкурсных мероприятиях в области образования;</w:t>
            </w:r>
          </w:p>
          <w:p w:rsidR="009860CA" w:rsidRDefault="009860CA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К</w:t>
            </w:r>
            <w:r w:rsidRP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оличество педагогов - победителей и призеров профессиональ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ных конкурсов различного уровня;</w:t>
            </w:r>
          </w:p>
          <w:p w:rsidR="00D73943" w:rsidRDefault="00D73943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D73943">
              <w:rPr>
                <w:rFonts w:ascii="Times New Roman" w:hAnsi="Times New Roman"/>
                <w:sz w:val="26"/>
                <w:szCs w:val="26"/>
              </w:rPr>
              <w:t>оля педагогических работников, которым предоставлена компенсация на оплату жилищно-коммунальных услуг;</w:t>
            </w:r>
          </w:p>
          <w:p w:rsidR="009860CA" w:rsidRPr="009860CA" w:rsidRDefault="00D73943" w:rsidP="009860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9860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Количество граждан, заключивших договор о целевом обучении.</w:t>
            </w:r>
          </w:p>
        </w:tc>
      </w:tr>
      <w:tr w:rsidR="009F162A" w:rsidRPr="005546FB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2A" w:rsidRPr="005546FB" w:rsidRDefault="009F162A" w:rsidP="005B019C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2A" w:rsidRPr="005546FB" w:rsidRDefault="009F162A" w:rsidP="009F162A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>2020 –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F162A" w:rsidRPr="005546FB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2A" w:rsidRPr="005546FB" w:rsidRDefault="009F162A" w:rsidP="00015645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546FB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 w:rsidR="00015645">
              <w:rPr>
                <w:rFonts w:ascii="Times New Roman" w:hAnsi="Times New Roman" w:cs="Times New Roman"/>
                <w:sz w:val="26"/>
                <w:szCs w:val="26"/>
              </w:rPr>
              <w:t xml:space="preserve">и источники финансирования 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 xml:space="preserve">Общий объем за счет средств местного бюджета составляет </w:t>
            </w:r>
            <w:r w:rsidR="00854E44">
              <w:rPr>
                <w:rFonts w:ascii="Times New Roman" w:hAnsi="Times New Roman"/>
                <w:sz w:val="26"/>
                <w:szCs w:val="26"/>
              </w:rPr>
              <w:t>66 628,300</w:t>
            </w:r>
            <w:r w:rsidRPr="005546FB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2020 год – 0,0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5546FB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021 год – 8 307,500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022 год – 8 542,700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023 год – 7 000,500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024 год – 7 286,000 тыс. рублей,</w:t>
            </w:r>
          </w:p>
          <w:p w:rsidR="009F162A" w:rsidRPr="005546FB" w:rsidRDefault="009F162A" w:rsidP="005B01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46FB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025 год – 7 286,000 тыс. рублей,</w:t>
            </w:r>
          </w:p>
          <w:p w:rsidR="009F162A" w:rsidRDefault="009F162A" w:rsidP="005B019C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026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8 640,5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 тыс. рублей,</w:t>
            </w:r>
          </w:p>
          <w:p w:rsidR="009F162A" w:rsidRDefault="009F162A" w:rsidP="005B019C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9 576,600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рублей,</w:t>
            </w:r>
          </w:p>
          <w:p w:rsidR="009F162A" w:rsidRPr="005546FB" w:rsidRDefault="009F162A" w:rsidP="00854E44">
            <w:pPr>
              <w:spacing w:after="0" w:line="240" w:lineRule="auto"/>
              <w:ind w:hanging="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5546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 – </w:t>
            </w:r>
            <w:r w:rsidR="00854E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9 988,500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  <w:tr w:rsidR="00A83D21" w:rsidRPr="00A83D21" w:rsidTr="005B019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21" w:rsidRPr="001118C0" w:rsidRDefault="00A83D21" w:rsidP="00015645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1118C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Ожидаемые конечные результаты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D21" w:rsidRPr="001118C0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118C0">
              <w:rPr>
                <w:sz w:val="26"/>
                <w:szCs w:val="26"/>
              </w:rPr>
              <w:t>1. Увеличение доли педагогических работников, вовлеченных в деятельность профессионального клуба творческих педагогов "Ядро" к 202</w:t>
            </w:r>
            <w:r w:rsidR="001118C0" w:rsidRPr="001118C0">
              <w:rPr>
                <w:sz w:val="26"/>
                <w:szCs w:val="26"/>
              </w:rPr>
              <w:t>8</w:t>
            </w:r>
            <w:r w:rsidRPr="001118C0">
              <w:rPr>
                <w:sz w:val="26"/>
                <w:szCs w:val="26"/>
              </w:rPr>
              <w:t xml:space="preserve"> году до 2%;</w:t>
            </w:r>
          </w:p>
          <w:p w:rsidR="00A83D21" w:rsidRPr="001118C0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118C0">
              <w:rPr>
                <w:sz w:val="26"/>
                <w:szCs w:val="26"/>
              </w:rPr>
              <w:t>2. увеличение доли педагогических работников, прошедших добровольную незави</w:t>
            </w:r>
            <w:r w:rsidR="001118C0" w:rsidRPr="001118C0">
              <w:rPr>
                <w:sz w:val="26"/>
                <w:szCs w:val="26"/>
              </w:rPr>
              <w:t>симую оценку квалификации к 2028</w:t>
            </w:r>
            <w:r w:rsidRPr="001118C0">
              <w:rPr>
                <w:sz w:val="26"/>
                <w:szCs w:val="26"/>
              </w:rPr>
              <w:t xml:space="preserve"> году до 10%;</w:t>
            </w:r>
          </w:p>
          <w:p w:rsidR="00A83D21" w:rsidRPr="001118C0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118C0">
              <w:rPr>
                <w:sz w:val="26"/>
                <w:szCs w:val="26"/>
              </w:rPr>
              <w:t>3. увеличение количества педагогических работников, участвующих в профессиональных конкурсных мероприятиях в области образования к 202</w:t>
            </w:r>
            <w:r w:rsidR="001118C0" w:rsidRPr="001118C0">
              <w:rPr>
                <w:sz w:val="26"/>
                <w:szCs w:val="26"/>
              </w:rPr>
              <w:t>8</w:t>
            </w:r>
            <w:r w:rsidRPr="001118C0">
              <w:rPr>
                <w:sz w:val="26"/>
                <w:szCs w:val="26"/>
              </w:rPr>
              <w:t xml:space="preserve"> году до 20 человек;</w:t>
            </w:r>
          </w:p>
          <w:p w:rsidR="00A83D21" w:rsidRPr="001118C0" w:rsidRDefault="00A83D21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118C0">
              <w:rPr>
                <w:sz w:val="26"/>
                <w:szCs w:val="26"/>
              </w:rPr>
              <w:t>4. увеличение количества педагогов - победителей и призеров профессиональных конкурсов различного уровня к 202</w:t>
            </w:r>
            <w:r w:rsidR="001118C0" w:rsidRPr="001118C0">
              <w:rPr>
                <w:sz w:val="26"/>
                <w:szCs w:val="26"/>
              </w:rPr>
              <w:t>8</w:t>
            </w:r>
            <w:r w:rsidRPr="001118C0">
              <w:rPr>
                <w:sz w:val="26"/>
                <w:szCs w:val="26"/>
              </w:rPr>
              <w:t xml:space="preserve"> год</w:t>
            </w:r>
            <w:r w:rsidR="009424A8" w:rsidRPr="001118C0">
              <w:rPr>
                <w:sz w:val="26"/>
                <w:szCs w:val="26"/>
              </w:rPr>
              <w:t>у до 10 человек;</w:t>
            </w:r>
          </w:p>
          <w:p w:rsidR="009424A8" w:rsidRDefault="009424A8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118C0">
              <w:rPr>
                <w:sz w:val="26"/>
                <w:szCs w:val="26"/>
              </w:rPr>
              <w:t>5. оказание поддержки педагогическим работникам в части компенсации на оплату жилищно-коммунальных услуг.</w:t>
            </w:r>
          </w:p>
          <w:p w:rsidR="009860CA" w:rsidRPr="00A83D21" w:rsidRDefault="009860CA" w:rsidP="0041344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t>поддержка молодых специалистов и закрепления педагогических кадров в образовательных организациях.</w:t>
            </w:r>
          </w:p>
        </w:tc>
      </w:tr>
    </w:tbl>
    <w:p w:rsidR="0022041E" w:rsidRPr="00372796" w:rsidRDefault="0022041E" w:rsidP="00123E5F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1.</w:t>
      </w:r>
      <w:r w:rsidR="009F162A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7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. Приложения № 1,</w:t>
      </w:r>
      <w:r w:rsidR="000B78B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1.1,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</w:t>
      </w:r>
      <w:r w:rsidR="00372796"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2,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3 к </w:t>
      </w:r>
      <w:r w:rsidRPr="00372796">
        <w:rPr>
          <w:rFonts w:ascii="Times New Roman" w:eastAsia="Arial Unicode MS" w:hAnsi="Times New Roman" w:cs="Tahoma"/>
          <w:color w:val="000000"/>
          <w:kern w:val="16"/>
          <w:sz w:val="28"/>
          <w:szCs w:val="28"/>
          <w:lang w:eastAsia="zh-CN" w:bidi="hi-IN"/>
        </w:rPr>
        <w:t xml:space="preserve">муниципальной программе «Развитие образования» 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изложить в новой редакции, согласно приложениям № 1, 2</w:t>
      </w:r>
      <w:r w:rsidR="00E7567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, 3</w:t>
      </w:r>
      <w:r w:rsidR="000B78BF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, 4</w:t>
      </w: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к настоящему постановлению.</w:t>
      </w:r>
    </w:p>
    <w:p w:rsidR="0022041E" w:rsidRPr="00372796" w:rsidRDefault="0022041E" w:rsidP="00123E5F">
      <w:pPr>
        <w:widowControl w:val="0"/>
        <w:suppressAutoHyphens/>
        <w:spacing w:after="0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2.</w:t>
      </w:r>
      <w:r w:rsidRPr="00372796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1B34B4" w:rsidRPr="00372796">
        <w:rPr>
          <w:rFonts w:ascii="Times New Roman" w:hAnsi="Times New Roman"/>
          <w:sz w:val="28"/>
          <w:szCs w:val="28"/>
        </w:rPr>
        <w:t xml:space="preserve">опубликовать в </w:t>
      </w:r>
      <w:r w:rsidRPr="00372796">
        <w:rPr>
          <w:rFonts w:ascii="Times New Roman" w:hAnsi="Times New Roman"/>
          <w:sz w:val="28"/>
          <w:szCs w:val="28"/>
        </w:rPr>
        <w:t>официальном сетевом издании газеты Майкопского района Республики Адыгея «Маяк».</w:t>
      </w:r>
    </w:p>
    <w:p w:rsidR="0022041E" w:rsidRPr="00372796" w:rsidRDefault="0022041E" w:rsidP="00123E5F">
      <w:pPr>
        <w:widowControl w:val="0"/>
        <w:suppressAutoHyphens/>
        <w:spacing w:after="0"/>
        <w:ind w:firstLine="709"/>
        <w:jc w:val="both"/>
        <w:outlineLvl w:val="0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3. </w:t>
      </w:r>
      <w:r w:rsidRPr="0037279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его </w:t>
      </w:r>
      <w:r w:rsidR="001B34B4" w:rsidRPr="00372796">
        <w:rPr>
          <w:rFonts w:ascii="Times New Roman" w:hAnsi="Times New Roman"/>
          <w:sz w:val="28"/>
          <w:szCs w:val="28"/>
        </w:rPr>
        <w:t>официального опубликования</w:t>
      </w:r>
      <w:r w:rsidRPr="00372796">
        <w:rPr>
          <w:rFonts w:ascii="Times New Roman" w:hAnsi="Times New Roman"/>
          <w:sz w:val="28"/>
          <w:szCs w:val="28"/>
        </w:rPr>
        <w:t>.</w:t>
      </w:r>
    </w:p>
    <w:p w:rsidR="0022041E" w:rsidRPr="00372796" w:rsidRDefault="0022041E" w:rsidP="00123E5F">
      <w:pPr>
        <w:widowControl w:val="0"/>
        <w:tabs>
          <w:tab w:val="num" w:pos="0"/>
        </w:tabs>
        <w:suppressAutoHyphens/>
        <w:spacing w:after="0"/>
        <w:ind w:firstLine="709"/>
        <w:jc w:val="both"/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</w:pPr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4. </w:t>
      </w:r>
      <w:proofErr w:type="gramStart"/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>Контроль за</w:t>
      </w:r>
      <w:proofErr w:type="gramEnd"/>
      <w:r w:rsidRPr="00372796">
        <w:rPr>
          <w:rFonts w:ascii="Times New Roman" w:eastAsia="Arial Unicode MS" w:hAnsi="Times New Roman" w:cs="Tahoma"/>
          <w:kern w:val="16"/>
          <w:sz w:val="28"/>
          <w:szCs w:val="28"/>
          <w:lang w:eastAsia="zh-CN" w:bidi="hi-IN"/>
        </w:rPr>
        <w:t xml:space="preserve"> исполнением настоящего постановления возложить на управление просвещения администрации муниципального образования «Майкопский район». 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4928"/>
        <w:gridCol w:w="4962"/>
      </w:tblGrid>
      <w:tr w:rsidR="00B556B5" w:rsidRPr="00372796" w:rsidTr="006F4BE5">
        <w:trPr>
          <w:trHeight w:val="1485"/>
        </w:trPr>
        <w:tc>
          <w:tcPr>
            <w:tcW w:w="4928" w:type="dxa"/>
            <w:shd w:val="clear" w:color="auto" w:fill="auto"/>
            <w:vAlign w:val="center"/>
          </w:tcPr>
          <w:p w:rsidR="00B556B5" w:rsidRPr="00372796" w:rsidRDefault="005F50F8" w:rsidP="005546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OLE_LINK1"/>
            <w:bookmarkStart w:id="4" w:name="OLE_LINK2"/>
            <w:r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Г</w:t>
            </w:r>
            <w:r w:rsidR="00B556B5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лав</w:t>
            </w:r>
            <w:r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="00B556B5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556B5" w:rsidRPr="00372796" w:rsidRDefault="006F4BE5" w:rsidP="00554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</w:t>
            </w:r>
            <w:r w:rsidR="0011711B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М.</w:t>
            </w:r>
            <w:r w:rsidR="005F50F8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="00B556B5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  <w:r w:rsidR="005F50F8" w:rsidRPr="0037279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Марьин</w:t>
            </w:r>
          </w:p>
        </w:tc>
      </w:tr>
      <w:tr w:rsidR="00B556B5" w:rsidRPr="00B556B5" w:rsidTr="006F4BE5">
        <w:trPr>
          <w:trHeight w:val="595"/>
        </w:trPr>
        <w:tc>
          <w:tcPr>
            <w:tcW w:w="9890" w:type="dxa"/>
            <w:gridSpan w:val="2"/>
          </w:tcPr>
          <w:p w:rsidR="00B556B5" w:rsidRPr="00B556B5" w:rsidRDefault="00B556B5" w:rsidP="005546FB">
            <w:pPr>
              <w:spacing w:after="0" w:line="240" w:lineRule="auto"/>
              <w:ind w:left="396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SIGNERSTAMP1"/>
            <w:bookmarkEnd w:id="3"/>
            <w:bookmarkEnd w:id="4"/>
            <w:r w:rsidRPr="00B556B5">
              <w:rPr>
                <w:rFonts w:ascii="Times New Roman" w:eastAsia="Times New Roman" w:hAnsi="Times New Roman"/>
                <w:color w:val="AEAAAA"/>
                <w:sz w:val="20"/>
                <w:szCs w:val="20"/>
                <w:lang w:eastAsia="ru-RU"/>
              </w:rPr>
              <w:t>Штамп ЭП</w:t>
            </w:r>
            <w:bookmarkEnd w:id="5"/>
          </w:p>
        </w:tc>
      </w:tr>
    </w:tbl>
    <w:p w:rsidR="000C7511" w:rsidRDefault="000C7511" w:rsidP="00554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C7511" w:rsidSect="005546FB">
          <w:headerReference w:type="default" r:id="rId12"/>
          <w:footerReference w:type="default" r:id="rId13"/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tbl>
      <w:tblPr>
        <w:tblW w:w="15560" w:type="dxa"/>
        <w:tblLayout w:type="fixed"/>
        <w:tblLook w:val="0000" w:firstRow="0" w:lastRow="0" w:firstColumn="0" w:lastColumn="0" w:noHBand="0" w:noVBand="0"/>
      </w:tblPr>
      <w:tblGrid>
        <w:gridCol w:w="695"/>
        <w:gridCol w:w="5791"/>
        <w:gridCol w:w="710"/>
        <w:gridCol w:w="142"/>
        <w:gridCol w:w="1559"/>
        <w:gridCol w:w="709"/>
        <w:gridCol w:w="850"/>
        <w:gridCol w:w="709"/>
        <w:gridCol w:w="709"/>
        <w:gridCol w:w="708"/>
        <w:gridCol w:w="709"/>
        <w:gridCol w:w="709"/>
        <w:gridCol w:w="709"/>
        <w:gridCol w:w="47"/>
        <w:gridCol w:w="15"/>
        <w:gridCol w:w="789"/>
      </w:tblGrid>
      <w:tr w:rsidR="00E7567F" w:rsidRPr="004B649A" w:rsidTr="00E7567F">
        <w:tc>
          <w:tcPr>
            <w:tcW w:w="14709" w:type="dxa"/>
            <w:gridSpan w:val="13"/>
          </w:tcPr>
          <w:p w:rsidR="00E7567F" w:rsidRPr="007C4E42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Приложение </w:t>
            </w:r>
            <w:r>
              <w:rPr>
                <w:b w:val="0"/>
                <w:sz w:val="28"/>
                <w:szCs w:val="28"/>
              </w:rPr>
              <w:t xml:space="preserve">№1 </w:t>
            </w: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к постановлению администрации </w:t>
            </w: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  <w:r>
              <w:rPr>
                <w:b w:val="0"/>
                <w:sz w:val="28"/>
                <w:szCs w:val="28"/>
              </w:rPr>
              <w:t>«</w:t>
            </w:r>
            <w:r w:rsidRPr="00825744">
              <w:rPr>
                <w:b w:val="0"/>
                <w:sz w:val="28"/>
                <w:szCs w:val="28"/>
              </w:rPr>
              <w:t>Майкопский район</w:t>
            </w:r>
            <w:r>
              <w:rPr>
                <w:b w:val="0"/>
                <w:sz w:val="28"/>
                <w:szCs w:val="28"/>
              </w:rPr>
              <w:t>»</w:t>
            </w:r>
            <w:r w:rsidRPr="00825744">
              <w:rPr>
                <w:b w:val="0"/>
                <w:sz w:val="28"/>
                <w:szCs w:val="28"/>
              </w:rPr>
              <w:t xml:space="preserve"> </w:t>
            </w: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от </w:t>
            </w:r>
            <w:r>
              <w:rPr>
                <w:b w:val="0"/>
                <w:sz w:val="28"/>
                <w:szCs w:val="28"/>
              </w:rPr>
              <w:t>_______________</w:t>
            </w:r>
            <w:r w:rsidRPr="0082574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№</w:t>
            </w:r>
            <w:r w:rsidRPr="0082574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_______</w:t>
            </w: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Приложение </w:t>
            </w:r>
            <w:r>
              <w:rPr>
                <w:b w:val="0"/>
                <w:sz w:val="28"/>
                <w:szCs w:val="28"/>
              </w:rPr>
              <w:t xml:space="preserve">№1 </w:t>
            </w:r>
          </w:p>
          <w:p w:rsidR="00E7567F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  <w:r w:rsidRPr="00825744">
              <w:rPr>
                <w:b w:val="0"/>
                <w:sz w:val="28"/>
                <w:szCs w:val="28"/>
              </w:rPr>
              <w:t xml:space="preserve">к </w:t>
            </w:r>
            <w:r w:rsidRPr="006B6686">
              <w:rPr>
                <w:b w:val="0"/>
                <w:sz w:val="28"/>
                <w:szCs w:val="28"/>
              </w:rPr>
              <w:t>муниципальной программе  «Развитие образования</w:t>
            </w:r>
            <w:r>
              <w:rPr>
                <w:b w:val="0"/>
                <w:sz w:val="28"/>
                <w:szCs w:val="28"/>
              </w:rPr>
              <w:t>»</w:t>
            </w:r>
            <w:r w:rsidRPr="00825744">
              <w:rPr>
                <w:b w:val="0"/>
                <w:sz w:val="28"/>
                <w:szCs w:val="28"/>
              </w:rPr>
              <w:t xml:space="preserve"> </w:t>
            </w:r>
          </w:p>
          <w:p w:rsidR="00E7567F" w:rsidRPr="004B649A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</w:p>
          <w:p w:rsidR="00E7567F" w:rsidRPr="004B649A" w:rsidRDefault="00E7567F" w:rsidP="005A053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Pr="004B649A">
              <w:rPr>
                <w:b w:val="0"/>
                <w:sz w:val="28"/>
                <w:szCs w:val="28"/>
              </w:rPr>
              <w:t>ведения о целевых показателях (индикаторах) муниципальной программы «Развитие образования»</w:t>
            </w:r>
            <w:r w:rsidRPr="004B649A">
              <w:rPr>
                <w:b w:val="0"/>
                <w:sz w:val="28"/>
                <w:szCs w:val="28"/>
              </w:rPr>
              <w:br/>
            </w:r>
          </w:p>
        </w:tc>
        <w:tc>
          <w:tcPr>
            <w:tcW w:w="851" w:type="dxa"/>
            <w:gridSpan w:val="3"/>
          </w:tcPr>
          <w:p w:rsidR="00E7567F" w:rsidRPr="007C4E42" w:rsidRDefault="00E7567F" w:rsidP="005A053C">
            <w:pPr>
              <w:pStyle w:val="1"/>
              <w:spacing w:before="0" w:beforeAutospacing="0" w:after="0" w:afterAutospacing="0"/>
              <w:contextualSpacing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E7567F" w:rsidRPr="004B649A" w:rsidTr="00E7567F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4B649A" w:rsidRDefault="00E7567F" w:rsidP="005A053C"/>
        </w:tc>
      </w:tr>
      <w:tr w:rsidR="00E7567F" w:rsidRPr="004B649A" w:rsidTr="00E7567F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E7567F">
            <w:pPr>
              <w:tabs>
                <w:tab w:val="left" w:pos="91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Планируемое значение по годам реализации</w:t>
            </w:r>
          </w:p>
        </w:tc>
      </w:tr>
      <w:tr w:rsidR="00E7567F" w:rsidRPr="004B649A" w:rsidTr="00E7567F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7F" w:rsidRPr="004B649A" w:rsidRDefault="00E7567F" w:rsidP="00E7567F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67F" w:rsidRPr="005E467F" w:rsidRDefault="00E7567F" w:rsidP="00E75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E7567F" w:rsidRPr="002A443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7567F" w:rsidRPr="004B649A" w:rsidTr="00E7567F"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образования»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1-6 лет, стоящих на учете для определения в организации дошкольного образования, в общей численности детей в возрасте 1-6 лет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среднего общего образования, не получивших аттестат о среднем общем образовании, к общей численности выпускников, обучавшихся по программам среднего общего образования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молодежи, вовлеченных в добровольческую деятельность, к общей численности детей и молодежи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вовлеченных в национальную систему профессионального роста, к общей численности педагогических работников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7567F" w:rsidRPr="004B649A" w:rsidTr="00E7567F"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дошкольного образования»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в возрасте от 2 месяцев до 3 лет, охваченных дошкольным образованием, к общей численности детей в возрасте от 2 месяцев до 3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в возрасте от 3 до 7 лет охваченных дошкольным образованием, к общей численности детей в возрасте от 3 до 7 лет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дошкольных образовательных организаций, в которых проведены мероприятия по укреплению материально-технической базы, к общему числу дошкольных 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A3617B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дошкольных образовательных организаций, в которых обеспечены меры пожарной безопасности, к общему числу дошкольных 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дошкольных образовательных организаций, в которых обеспечены меры антитеррористической безопасности, к общему числу дошкольных 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родителей, которым предоставлена компенсация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образования, от общего числа нуждающихся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количество созданных дополнительных мест для детей в дошкольных образовательных организациях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3617B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3617B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отношение среднемесячной номинальной начисленной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Республике Адыгея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бюджетных учреждений, деятельность которых не связанна с выполнением муниципального задания.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E7567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общего образования»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основного общего образования, продолживших обучение на уровне среднего общего образования, в общей численности выпускников, обучавшихся по программам основного общего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основного общего образования, не получивших аттестат об основном общем образовании, к общей численности выпускников, обучавшихся по программам основного общего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2D1E06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охват льготных категорий обучающихся дневных муниципальных общеобразовательных учреждений, реализующих общеобразовательные программы, сбалансированным горячим питанием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на уровне среднего общего образования, охваченных основными и дополнительными общеобразовательными программами цифрового, естественнонаучного и гуманитарного профилей к общей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на уровне среднего общего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в которых проведены мероприятия по укреплению материально-технической </w:t>
            </w:r>
            <w:r w:rsidR="00A71995">
              <w:rPr>
                <w:rFonts w:ascii="Times New Roman" w:hAnsi="Times New Roman" w:cs="Times New Roman"/>
                <w:sz w:val="20"/>
                <w:szCs w:val="20"/>
              </w:rPr>
              <w:t>базы, к общему числу обще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A71995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в которых обеспечены меры пожарной безопасности, к общему числу </w:t>
            </w:r>
            <w:r w:rsidR="00A71995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A71995">
            <w:pPr>
              <w:pStyle w:val="ad"/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в которых обеспечены меры антитеррористической безопасности, к общему числу </w:t>
            </w:r>
            <w:r w:rsidR="00A71995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школ, являющихся муниципальными инновационными площадками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охваченных летним отдыхом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на базе общеобразовательных учреждений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C7FE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2D1E06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2D1E06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2D1E06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вовлеченных во внеурочную деятельность от общего числа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предоставленных компенсаций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количество общеобразовательных организаций, в которых созданы условия для занятий физкультурой и спортом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доля общеобразовательных организаций, в которых проведены мероприятия по профилактике и предотвращению распространения новой </w:t>
            </w:r>
            <w:proofErr w:type="spellStart"/>
            <w:r w:rsidRPr="005E467F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инфекции (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-19)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охват категории обучающихся начального общего образования в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образовательных организациях, получающих бесплатное горячее питание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проведены мероприятия по благоустройству зданий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CB35C4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которым предоставлено ежемесячное денежное вознаграждение за классное руководство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охват категории обучающихся общеобразовательных учреждений, относящихся к категории обучающихся, которым пре</w:t>
            </w:r>
            <w:r>
              <w:rPr>
                <w:rFonts w:ascii="Times New Roman" w:hAnsi="Times New Roman"/>
                <w:sz w:val="20"/>
                <w:szCs w:val="20"/>
              </w:rPr>
              <w:t>доставляется бесплатное питание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016E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количество общеобразовательных организаций, в которых реализованы мероприятия по капитальному ремонту и оснащению зданий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, вовлечённых в общественно-полезную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проведены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 (советники директоров по воспитанию и взаимодействию с детскими общественными объединениями), которым предоставлено ежемесячное денежное вознаграждение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685BD9">
            <w:pPr>
              <w:pStyle w:val="ad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 общеобразовательных организаций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, охваченных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участием в интеллектуальных, творческих, спортивных и социально-значимых мероприятиях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к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численности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7567F" w:rsidRPr="003710C9" w:rsidTr="00E7567F"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от 5 до 18 лет, охваченных дополнительным образованием, организованным с использованием системы персонифицированного финансирования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в возрасте от 5 до 18 лет, вовлеченных в деятельность кружков на базе образовательных организаций и организаций дополнительного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</w:tr>
      <w:tr w:rsidR="00E7567F" w:rsidRPr="003710C9" w:rsidTr="00A71995">
        <w:trPr>
          <w:trHeight w:val="14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число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образовательных организаций дополнительного образования к среднемесячной заработной плате учителей в Республике Адыгея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организаций дополнительного образования, в которых проведены мероприятия по укреплению материально-технической базы, к общему числу организаций дополнительного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обучающихся – медалистов, победителей олимпиад и призеров конкурсных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организаций дополнительного образования, в которых обеспечены меры пожарной безопасности, к общему числу организаций дополнительного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организаций дополнительного образования, в которых обеспечены меры антитеррористической безопасности, к общему числу организаций дополнительного 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A71995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3710C9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971FC4" w:rsidRDefault="00D342A0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67F" w:rsidRPr="003710C9" w:rsidTr="00E7567F">
        <w:tc>
          <w:tcPr>
            <w:tcW w:w="155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молодежного движения»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обучающихся, вовлеченных в деятельность общественных объединений на базе образовательных организаций общего образования, от общего количества обучающихся образовательных организаций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и молодежи, вовлеченных в добровольческую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и молодежи, вовлеченных в творческую деятельность, от общего числа детей и молодежи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7567F" w:rsidRPr="004B649A" w:rsidTr="00E7567F">
        <w:trPr>
          <w:gridAfter w:val="3"/>
          <w:wAfter w:w="851" w:type="dxa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кадрового потенциала»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вовлеченных в деятельность профессионального клуба творческих педагогов «Ядро»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67F" w:rsidRPr="004B649A" w:rsidTr="00E7567F">
        <w:trPr>
          <w:trHeight w:val="63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участвующих в профессиональных конкурсных мероприятиях в области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– победителей и призеров профессиональных конкурсов различного уровня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7567F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5E467F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7F" w:rsidRPr="003710C9" w:rsidRDefault="00E7567F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C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860CA" w:rsidRPr="004B649A" w:rsidTr="00E7567F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D73943" w:rsidRDefault="00D73943" w:rsidP="005A05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3943">
              <w:rPr>
                <w:rFonts w:ascii="Times New Roman" w:hAnsi="Times New Roman"/>
                <w:sz w:val="20"/>
                <w:szCs w:val="20"/>
              </w:rPr>
              <w:t>оличество граждан, заключивших договор о целевом обучении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5E467F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3710C9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Pr="003710C9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A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CA" w:rsidRPr="003710C9" w:rsidRDefault="009860CA" w:rsidP="005A0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41E" w:rsidRDefault="0022041E" w:rsidP="002204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23DEE" w:rsidRPr="00AD0FFE" w:rsidRDefault="00923DEE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№2</w:t>
      </w: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>к постановлению администрации</w:t>
      </w:r>
      <w:r>
        <w:rPr>
          <w:b w:val="0"/>
          <w:sz w:val="28"/>
          <w:szCs w:val="28"/>
        </w:rPr>
        <w:t xml:space="preserve"> </w:t>
      </w: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«</w:t>
      </w:r>
      <w:r w:rsidRPr="00825744">
        <w:rPr>
          <w:b w:val="0"/>
          <w:sz w:val="28"/>
          <w:szCs w:val="28"/>
        </w:rPr>
        <w:t>Майкопский район</w:t>
      </w:r>
      <w:r>
        <w:rPr>
          <w:b w:val="0"/>
          <w:sz w:val="28"/>
          <w:szCs w:val="28"/>
        </w:rPr>
        <w:t>»</w:t>
      </w:r>
      <w:r w:rsidRPr="00825744">
        <w:rPr>
          <w:b w:val="0"/>
          <w:sz w:val="28"/>
          <w:szCs w:val="28"/>
        </w:rPr>
        <w:t xml:space="preserve"> </w:t>
      </w:r>
    </w:p>
    <w:p w:rsidR="000B78BF" w:rsidRPr="00825744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_______________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</w:t>
      </w: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 xml:space="preserve">№1.1 </w:t>
      </w:r>
    </w:p>
    <w:p w:rsidR="000B78BF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к </w:t>
      </w:r>
      <w:r w:rsidRPr="006B6686">
        <w:rPr>
          <w:b w:val="0"/>
          <w:sz w:val="28"/>
          <w:szCs w:val="28"/>
        </w:rPr>
        <w:t>муниципальной программе  «Развитие образования</w:t>
      </w:r>
      <w:r>
        <w:rPr>
          <w:b w:val="0"/>
          <w:sz w:val="28"/>
          <w:szCs w:val="28"/>
        </w:rPr>
        <w:t>»</w:t>
      </w:r>
      <w:r w:rsidRPr="00825744">
        <w:rPr>
          <w:b w:val="0"/>
          <w:sz w:val="28"/>
          <w:szCs w:val="28"/>
        </w:rPr>
        <w:t xml:space="preserve"> </w:t>
      </w:r>
    </w:p>
    <w:p w:rsidR="000B78BF" w:rsidRPr="00825744" w:rsidRDefault="000B78BF" w:rsidP="000B78BF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Pr="004B649A" w:rsidRDefault="000B78BF" w:rsidP="000B7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49A">
        <w:rPr>
          <w:rFonts w:ascii="Times New Roman" w:hAnsi="Times New Roman"/>
          <w:sz w:val="28"/>
          <w:szCs w:val="28"/>
        </w:rPr>
        <w:t>Методика расчета целевых показателей (индикаторов)</w:t>
      </w:r>
    </w:p>
    <w:tbl>
      <w:tblPr>
        <w:tblStyle w:val="aa"/>
        <w:tblW w:w="14975" w:type="dxa"/>
        <w:tblLook w:val="04A0" w:firstRow="1" w:lastRow="0" w:firstColumn="1" w:lastColumn="0" w:noHBand="0" w:noVBand="1"/>
      </w:tblPr>
      <w:tblGrid>
        <w:gridCol w:w="704"/>
        <w:gridCol w:w="3782"/>
        <w:gridCol w:w="1321"/>
        <w:gridCol w:w="5528"/>
        <w:gridCol w:w="3640"/>
      </w:tblGrid>
      <w:tr w:rsidR="000B78BF" w:rsidRPr="005E467F" w:rsidTr="00AC783C">
        <w:tc>
          <w:tcPr>
            <w:tcW w:w="704" w:type="dxa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82" w:type="dxa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21" w:type="dxa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порядок формирования и методические пояснения к целевому показателю (индикатору)</w:t>
            </w:r>
          </w:p>
        </w:tc>
        <w:tc>
          <w:tcPr>
            <w:tcW w:w="3640" w:type="dxa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порядок сбора и представления информации для расчета целевого показателя (индикатора)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B78BF" w:rsidRPr="005E467F" w:rsidTr="00AC783C">
        <w:tc>
          <w:tcPr>
            <w:tcW w:w="14975" w:type="dxa"/>
            <w:gridSpan w:val="5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1-6 лет, стоящих на учете для определения в организации дошкольного образования, в общей численности детей в возрасте 1-6 лет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A/B x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A – количество детей, стоящих на учете для определения в организации дошкольного образования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общая численность детей в возрасте 1-6 лет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среднего общего образования, не получивших аттестат о среднем общем образовании, к общей численности выпускников, обучавшихся по программам среднего общего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выпускников, обучавшихся по программам среднего общего образования, не получивших аттестат о среднем общем образовании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общая численность выпускников, обучавшихся по программам среднего общего образования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в возрасте от 5 до 18 лет, охваченных дополнительным образованием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B – общая численность выпускников, обучавшихся по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 среднего общего образования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молодежи, вовлеченных в добровольческую деятельность, к общей численности детей и молодежи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и молодежи, вовлеченных в добровольческую деятельность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и молодежи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вовлеченных в национальную систему профессионального роста, к общей численности педагогических работников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вовлеченных в национальную систему профессионального роста,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педагогических работников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14975" w:type="dxa"/>
            <w:gridSpan w:val="5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Подпрограмма «Развитие дошкольного образования»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2 месяцев до 3 лет, охваченных дошкольным образованием, к общей численности детей в возрасте от 2 месяцев до 3 лет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в возрасте от 2 месяцев до 3 лет, охваченных дошкольным образованием,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в возрасте от 2 месяцев до 3 лет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3 до 7 лет охваченных дошкольным образованием, к общей численности детей в возрасте от 3 до 7 лет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в возрасте от 3 до 7 лет охваченных дошкольным образованием,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в возрасте от 3 до 7 лет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дошкольных образовательных организаций, в которых проведены мероприятия по укреплению материально-технической базы, к общему числу дошкольных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дошкольных образовательных организаций, в которых проведены мероприятия по укреплению материально-технической базы,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B – общее количество дошкольных образовательных организаций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дошкольных образовательных организаций, в которых обеспечены меры пожарной безопасности, к общему числу дошкольных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дошкольных образовательных организаций, в которых обеспечены меры пожарной безопасности,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дошкольных образовательных организаций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дошкольных образовательных организаций, в которых обеспечены меры антитеррористической безопасности, к общему числу дошкольных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дошкольных образовательных организаций, в которых обеспечены меры антитеррористической безопасности,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дошкольных образовательных организаций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родителей, которым предоставлена компенсация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образования, от общего числа нуждающихся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родителей, которым предоставлена компенсация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родителей, нуждающихся в предоставлении компенсации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в дошкольных образовательных организациях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созданных дополнительных мест для детей в дошкольных образовательных организациях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среднемесячной номинальной начисленной заработной платы педагогических работников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дошкольных образовательных организаций к среднемесячной заработной плате в сфере общего образования в Республике Адыгея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среднемесячная номинальная начисленная заработная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плата педагогических работников дошкольных образовательных организаций в муниципальном образовании «Майкопский район» в отчетном году, рублей;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среднемесячная заработная плата в сфере общего образования в Республике Адыгея в отчетном году, рублей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Ведомственная отчетность управления просвещения администрации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которым предоставлена компенсация на оплату жилищно-коммунальных услуг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количество педагогических работников, которым должна быть предоставлена компенсация на оплату жилищно-коммунальных услуг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бюджетных учреждений, деятельность которых не связанна с выполнением муниципального задания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учреждений, деятельность которых не связана с выполнением муниципального задания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14975" w:type="dxa"/>
            <w:gridSpan w:val="5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Подпрограмма «Развитие общего образования»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основного общего образования, продолживших обучение на уровне среднего общего образования, в общей численности выпускников, обучавшихся по программам основного общего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выпускников, обучавшихся по программам основного общего образования, продолживших обучение на уровне среднего общего образования,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выпускников, обучавшихся по программам основного общего образования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выпускников, обучавшихся по программам основного общего образования, не получивших аттестат об основном общем образовании, к общей численности выпускников, обучавшихся по программам основного общего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выпускников, обучавшихся по программам основного общего образования, не получивших аттестат об основном общем образовании,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выпускников, обучавшихся по программам основного общего образования,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охват льготных категорий обучающихся дневных муниципальных общеобразовательных учреждений,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реализующих общеобразовательные программы, сбалансированным горячим питанием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 дневных муниципальных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общеобразовательных учреждений, реализующих общеобразовательные программы, относящихся к льготным категориям,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дневных муниципальных общеобразовательных учреждений, реализующих общеобразовательные программы, относящихся к льготным категориям,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Ведомственная отчетность управления просвещения администрации муниципального образования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на уровне среднего общего образования, охваченных основными и дополнительными общеобразовательными программами цифрового, естественнонаучного и гуманитарного профилей к общей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на уровне среднего общего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 на уровне среднего общего образования, охваченных основными и дополнительными общеобразовательными программами цифрового, естественнонаучного и гуманитарного профилей,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на уровне среднего общего образования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среднемесячная номинальная начисленная заработная плата педагогических работников дошкольных образовательных организаций общего образования в муниципальном образовании «Майкопский район» в отчетном году, рублей;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среднемесячный доход от трудовой деятельности в Республике Адыгея в отчетном году, рублей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в которых проведены мероприятия по укреплению материально-технической базы, к общему числу дошкольных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общеобразовательных организаций, в которых проведены мероприятия по укреплению материально-технической базы,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дошкольных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общеобразовательных организаций, в которых обеспечены меры пожарной безопасности, к общему числу дошкольных образовательных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общеобразовательных организаций, в которых обеспечены меры пожарной безопасности, в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дошкольных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в которых обеспечены меры антитеррористической безопасности, к общему числу дошкольных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общеобразовательных организаций, в которых обеспечены меры антитеррористической безопасности,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дошкольных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школ, являющихся муниципальными инновационными площадками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школ, являющихся муниципальными инновационными площадками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охваченных летним отдыхом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на базе общеобразовательных учреждений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обучающихся, охваченных летним отдыхом на базе общеобразовательных учреждений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вовлеченных во внеурочную деятельность от общего числа обучающихся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 общеобразовательных организаций, вовлеченных во внеурочную деятельность от общего числа обучающихся,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 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которым предоставлена компенсация на оплату жилищно-коммунальных услуг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количество педагогических работников, которым должна быть предоставлена компенсация на оплату жилищно-коммунальных услуг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доля предоставленных компенсаций за работу по подготовке и проведению единого государственного экзамена педагогическим работникам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общеобразовательных организаций, участвующих в проведении единого государственного экзамена 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 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сумма предоставленных компенсаций за работу по подготовке и проведению единого государственного экзамена педагогическим работникам общеобразовательных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организаций, участвующих в проведении единого государственного экзамена в отчетном году, рублей;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B – сумма компенсаций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экзамена, необходимая для предоставления в отчетном году, рублей 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в которых созданы условия для занятий физкультурой и спортом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общеобразовательных организаций, в которых созданы условия для занятий физкультурой и спортом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доля общеобразовательных организаций, в которых проведены мероприятия по профилактике и предотвращению распространения новой </w:t>
            </w:r>
            <w:proofErr w:type="spellStart"/>
            <w:r w:rsidRPr="005E467F">
              <w:rPr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А - количество общеобразовательных организаций, в которых проведены мероприятия по профилактике и предотвращению распространения новой </w:t>
            </w:r>
            <w:proofErr w:type="spellStart"/>
            <w:r w:rsidRPr="005E467F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инфекции (COVID-19), единиц;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общее количество общеобразовательных организаций в муниципальном образовании "Майкопский район"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467F">
              <w:rPr>
                <w:sz w:val="20"/>
                <w:szCs w:val="20"/>
              </w:rPr>
              <w:t>охват категории обучающихся начального общего образования в муниципальных образовательных организациях, получающих бесплатное горячее питание</w:t>
            </w:r>
            <w:proofErr w:type="gramEnd"/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А - численность обучающихся начального общего образования в муниципальных образовательных организациях, получающих бесплатное горячее питание, человек;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численность обучающихся начального общего образования в муниципальных образовательных организациях, которые должны получать бесплатное горячее питание, человек.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>доля общеобразовательных организаций, в которых проведены мероприятия по благоустройству зданий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А - количество общеобразовательных организаций, в которых проведены мероприятия по благоустройству зданий в целях соблюдения требований к воздушно-тепловому режиму, водоснабжению и канализации, единиц;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общее количество общеобразовательных организаций в муниципальном образовании "Майкопский район" в отчетном году, единиц.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которым предоставлено ежемесячное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денежное вознаграждение за классное руководство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 - количество педагогических работников, которым предоставлено ежемесячное денежное вознаграждение за классное руководство;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общее количество педагогических работников.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Ведомственная отчетность управления просвещения администрации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охват категории обучающихся общеобразовательных учреждений, относящихся к категории обучающихся, которым предоставляется бесплатное питание;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А - численность обучающихся общеобразовательных учреждений, относящихся к категории обучающихся, которым предоставляется бесплатное питание, человек;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численность обучающихся общеобразовательных учреждений, относящихся к категории обучающихся, которым предоставляется бесплатное питание, которые должны получать бесплатное питание, человек.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общеобразовательных организаций, в которых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реализованы мероприятия по капитальному ремонту и оснащению зданий, не требующие предварительной сборки, установки и закрепления на фундаментах и опорах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общеобразовательных организаций, в которых реализованы мероприятия по капитальному ремонту и оснащению зданий, не требующие предварительной сборки, установки и закрепления на фундаментах и опорах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, вовлечённых в общественно-полезную деятельность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 общеобразовательных организаций, вовлеченных в общественно-полезную деятельность от общего числа обучающихся,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проведены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общеобразовательных организаций, в которых проведены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от общего числа организаций,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образовательных организаций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(советники директоров по воспитанию и взаимодействию с детскими общественными объединениями), которым предоставлено ежемесячное денежное вознаграждение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>=А /В×100%,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где: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А - количество педагогических работников (советники директоров по воспитанию и взаимодействию с детскими общественными объединениями), которым предоставлено ежемесячное денежное вознаграждение; 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 - общее количество педагогических работников.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Ведомственная отчетность управления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14975" w:type="dxa"/>
            <w:gridSpan w:val="5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«Развитие дополнительного образования»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ind w:firstLine="3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от 5 до 18 лет, охваченных дополнительным образованием, организованным с использованием системы персонифицированного финансирования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детей в возрасте от 5 до 18 лет, охваченных дополнительным образованием в рамках системы персонифицированного финансирования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B – общее количество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детей в возрасте от 5 до 18 лет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вовлеченных в деятельность кружков на базе образовательных организаций и организаций дополнительного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в возрасте от 5 до 18 лет, вовлеченных в деятельность кружков на базе образовательных организаций и организаций дополнительного образования,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в возрасте от 5 до 18 лет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число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среднемесячной заработной платы педагогических работников образовательных организаций дополнительного образования к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среднемесячной заработной плате учителей в Республике Адыгея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среднемесячная номинальная начисленная заработная плата педагогических работников дошкольных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организаций дополнительного образования в муниципальном образовании «Майкопский район» в отчетном году, рублей;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среднемесячная заработная плата учителей в Республике Адыгея в отчетном году, рублей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организаций дополнительного образования, в которых проведены мероприятия по укреплению материально-технической базы, к общему числу организаций дополнительного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организаций дополнительного образования, в которых проведены мероприятия по укреплению материально-технической базы,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организаций дополнительного образования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обучающихся – медалистов, победителей олимпиад и призеров конкурсных мероприятий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 – медалистов, победителей олимпиад и призеров конкурсных мероприятий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в общеобразовательных организациях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организаций дополнительного образования, в которых обеспечены меры пожарной безопасности, к общему числу организаций дополнительного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организаций дополнительного образования, в которых обеспечены меры пожарной безопасности,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организаций дополнительного образования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организаций дополнительного образования, в которых обеспечены меры антитеррористической безопасности, к общему числу организаций дополнительного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организаций дополнительного образования, в которых обеспечены меры антитеррористической безопасности, в муниципальном образовании «Майкопский район» в отчетном году, единиц;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организаций дополнительного образования в муниципальном образовании «Майкопский район» в отчетном году, единиц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которым предоставлена компенсация на оплату жилищно-коммунальных услуг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количество педагогических работников, которым должна быть предоставлена компенсация на оплату жилищно-коммунальных услуг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14975" w:type="dxa"/>
            <w:gridSpan w:val="5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Подпрограмма «Развитие молодежного движения» 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обучающихся, вовлеченных в деятельность общественных объединений на базе образовательных организаций общего образования, от общего количества обучающихся образовательных организаций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обучающихся, вовлеченных в деятельность общественных объединений на базе образовательных организаций общего образования,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обучающихся образовательных организаций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и молодежи, вовлеченных в добровольческую деятельность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и молодежи, вовлеченных в добровольческую деятельность,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и молодежи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доля детей и молодежи, вовлеченных в творческую деятельность, от общего числа детей и молодежи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детей и молодежи, вовлеченных в творческую деятельность,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детей и молодежи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район»;</w:t>
            </w:r>
          </w:p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информация Федеральной службы государственной статистики по Краснодарскому краю и Республике Адыгея</w:t>
            </w:r>
          </w:p>
        </w:tc>
      </w:tr>
      <w:tr w:rsidR="000B78BF" w:rsidRPr="005E467F" w:rsidTr="00AC783C">
        <w:tc>
          <w:tcPr>
            <w:tcW w:w="14975" w:type="dxa"/>
            <w:gridSpan w:val="5"/>
            <w:vAlign w:val="center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Подпрограмма «Развитие кадрового потенциала»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вовлеченных в деятельность профессионального клуба творческих педагогов «Ядро»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вовлеченных в деятельность профессионального клуба творческих педагогов «Ядро»,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B – общее количество педагогических работников в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прошедших добровольную независимую оценку квалификации,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педагогических работников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работников, участвующих в профессиональных конкурсных мероприятиях в области образования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участвующих в профессиональных конкурсных мероприятиях в области образования,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педагогических работников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– победителей и призеров профессиональных конкурсов различного уровня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Значение целевого показателя (индикатора) формируется исходя из количества педагогов, ставших победителями и призерами профессиональных конкурсов различного уровня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которым предоставлена компенсация на оплату жилищно-коммунальных услуг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/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100%,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– количество педагогических работников, которым предоставлена компенсация на оплату жилищно-коммунальных услуг, в муниципальном образовании «Майкопский район» в отчетном году, человек;</w:t>
            </w:r>
          </w:p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B – общее количество педагогических работников в муниципальном образовании «Майкопский район» в отчетном году, человек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82" w:type="dxa"/>
          </w:tcPr>
          <w:p w:rsidR="000B78BF" w:rsidRPr="005E467F" w:rsidRDefault="000B78BF" w:rsidP="000B78BF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граждан, заключивших договор о целевом обучении</w:t>
            </w: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528" w:type="dxa"/>
          </w:tcPr>
          <w:p w:rsidR="000B78BF" w:rsidRPr="005E467F" w:rsidRDefault="000B78BF" w:rsidP="000B78BF">
            <w:pPr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Значение целевого показателя (индикатора) формируется исходя из количества </w:t>
            </w:r>
            <w:r>
              <w:rPr>
                <w:rFonts w:ascii="Times New Roman" w:hAnsi="Times New Roman"/>
                <w:sz w:val="20"/>
                <w:szCs w:val="20"/>
              </w:rPr>
              <w:t>граждан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заключивших договор о целевом обучении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в отчетном году</w:t>
            </w: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Ведомственная отчетность управления просвещения администрации муниципального образования «Майкопский район»</w:t>
            </w:r>
          </w:p>
        </w:tc>
      </w:tr>
      <w:tr w:rsidR="000B78BF" w:rsidRPr="005E467F" w:rsidTr="00AC783C">
        <w:tc>
          <w:tcPr>
            <w:tcW w:w="704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2" w:type="dxa"/>
          </w:tcPr>
          <w:p w:rsidR="000B78BF" w:rsidRPr="005E467F" w:rsidRDefault="000B78BF" w:rsidP="00AC783C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0B78BF" w:rsidRPr="005E467F" w:rsidRDefault="000B78BF" w:rsidP="00AC7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</w:tcPr>
          <w:p w:rsidR="000B78BF" w:rsidRPr="005E467F" w:rsidRDefault="000B78BF" w:rsidP="00AC78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78BF" w:rsidRDefault="000B78BF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Default="000B78BF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Default="000B78BF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0B78BF" w:rsidRDefault="000B78BF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</w:t>
      </w:r>
      <w:r w:rsidR="000B78BF">
        <w:rPr>
          <w:b w:val="0"/>
          <w:sz w:val="28"/>
          <w:szCs w:val="28"/>
        </w:rPr>
        <w:t>3</w:t>
      </w: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>к постановлению администрации</w:t>
      </w:r>
      <w:r>
        <w:rPr>
          <w:b w:val="0"/>
          <w:sz w:val="28"/>
          <w:szCs w:val="28"/>
        </w:rPr>
        <w:t xml:space="preserve"> </w:t>
      </w: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«</w:t>
      </w:r>
      <w:r w:rsidRPr="00825744">
        <w:rPr>
          <w:b w:val="0"/>
          <w:sz w:val="28"/>
          <w:szCs w:val="28"/>
        </w:rPr>
        <w:t>Майкопский район</w:t>
      </w:r>
      <w:r>
        <w:rPr>
          <w:b w:val="0"/>
          <w:sz w:val="28"/>
          <w:szCs w:val="28"/>
        </w:rPr>
        <w:t>»</w:t>
      </w:r>
      <w:r w:rsidRPr="00825744">
        <w:rPr>
          <w:b w:val="0"/>
          <w:sz w:val="28"/>
          <w:szCs w:val="28"/>
        </w:rPr>
        <w:t xml:space="preserve"> </w:t>
      </w:r>
    </w:p>
    <w:p w:rsidR="00B81F43" w:rsidRPr="00825744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_______________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</w:t>
      </w: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 xml:space="preserve">№2 </w:t>
      </w: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к </w:t>
      </w:r>
      <w:r w:rsidRPr="006B6686">
        <w:rPr>
          <w:b w:val="0"/>
          <w:sz w:val="28"/>
          <w:szCs w:val="28"/>
        </w:rPr>
        <w:t xml:space="preserve">муниципальной программе </w:t>
      </w:r>
    </w:p>
    <w:p w:rsidR="00B81F43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6B6686">
        <w:rPr>
          <w:b w:val="0"/>
          <w:sz w:val="28"/>
          <w:szCs w:val="28"/>
        </w:rPr>
        <w:t xml:space="preserve"> «Развитие образования</w:t>
      </w:r>
      <w:r>
        <w:rPr>
          <w:b w:val="0"/>
          <w:sz w:val="28"/>
          <w:szCs w:val="28"/>
        </w:rPr>
        <w:t>»</w:t>
      </w:r>
    </w:p>
    <w:p w:rsidR="00B81F43" w:rsidRPr="00825744" w:rsidRDefault="00B81F43" w:rsidP="00B81F43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177C20" w:rsidRDefault="00B81F43" w:rsidP="00B81F43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B649A">
        <w:rPr>
          <w:b w:val="0"/>
          <w:sz w:val="28"/>
          <w:szCs w:val="28"/>
        </w:rPr>
        <w:t>Перечень основных мероприятий муниципальной программы «Развитие образования»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"/>
        <w:gridCol w:w="2098"/>
        <w:gridCol w:w="29"/>
        <w:gridCol w:w="1477"/>
        <w:gridCol w:w="53"/>
        <w:gridCol w:w="1364"/>
        <w:gridCol w:w="54"/>
        <w:gridCol w:w="3034"/>
        <w:gridCol w:w="84"/>
        <w:gridCol w:w="3715"/>
      </w:tblGrid>
      <w:tr w:rsidR="00B81F43" w:rsidRPr="005E467F" w:rsidTr="00B81F43"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B81F43" w:rsidRPr="005E467F" w:rsidTr="00B81F43">
        <w:tc>
          <w:tcPr>
            <w:tcW w:w="339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</w:p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308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программы: развитие доступной и качественной системой образования, способствующей самореализации жителей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муниципальной программы: повышение доступности и качества дошкольного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муниципальной программы: доля детей в возрасте 1-6 лет, стоящих на учете для определения в организации дошкольного образования, в общей численности детей в возрасте 1-6 лет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дошкольного образования»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1 подпрограммы: повышение доступности и качества дошкольного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подпрограммы: совершенствование материально-технической базы, позволяющей реализовать Федеральный государственный образовательный стандарт дошкольного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 Обеспечение деятельности подведомственных учреждений (субсидии на финансовое обеспечение муниципального задания).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дошкольные образовательные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учреждений.</w:t>
            </w:r>
          </w:p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среднемесячной номинальной начисленной заработной платы педагогических работников дошкольных образовательных организаций уровню среднемесячной заработной плате в сфере общего образования в Республике Адыгея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8. отношение среднемесячной номинальной начисленной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Республике Адыгея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1.2.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и развитие материально-технической базы подведомственных учреждений.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3. доля дошкольных образовательных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организаций, в которых проведены мероприятия по укреплению материально-технической базы, к общему числу дошкольных образовательных организаций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дошкольного образования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1. Доля детей в возрасте от 2 месяцев до 3 лет, охваченных дошкольным образованием, к общей численности детей в возрасте от 2 месяцев до 3 лет;</w:t>
            </w:r>
          </w:p>
          <w:p w:rsidR="00B81F43" w:rsidRPr="005E467F" w:rsidRDefault="00B81F43" w:rsidP="00B81F43">
            <w:pPr>
              <w:pStyle w:val="ad"/>
              <w:jc w:val="left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2. доля детей в возрасте от 3 до 7 лет охваченных дошкольным образованием, к общей численности детей в возрасте от 3 до 7 лет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Обеспечение мер безопасности (пожарной, антитеррористической) в муниципальных учреждениях.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 и выполнение работ по обеспечению мер безопасности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4. доля дошкольных образовательных организаций, в которых обеспечены меры пожарной безопасности, к общему числу дошкольных образовательных организаций;</w:t>
            </w:r>
          </w:p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5. доля дошкольных образовательных организаций, в которых обеспечены меры антитеррористической безопасности, к общему числу дошкольных образовательных организаций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1.5. Предоставление компенсации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Предоставление родителям компенсации за присмотр и уход за детьми, посещающими дошкольные образовательные учреждения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6. доля родителей, которым предоставлена компенсация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образования, от общего числа нуждающихся</w:t>
            </w:r>
          </w:p>
        </w:tc>
      </w:tr>
      <w:tr w:rsidR="00B81F43" w:rsidRPr="005E467F" w:rsidTr="00B81F43">
        <w:trPr>
          <w:trHeight w:val="65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1.6. 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дополнительных мест для детей в дошкольных образовательных организациях.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дошкольных образовательных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7. количество созданных дополнительных мест для детей в дошкольных образовательных организациях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1.7. 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Предоставление компенсации на оплату жилищно-коммунальных услуг педагогическим работникам дошкольных учреждений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Оказание поддержки педагогическим работникам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8. доля педагогических работников, которым предоставлена компенсация на оплату жилищно-коммунальных услуг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1.8. 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деятельности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и автономных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учреждений, не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связанной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с выполнением муниципального задания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бюджетных и автономных муниципальных учреждений, не связанной с выполнением муниципального задания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10.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бюджетных учреждений,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которых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не связанн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а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 xml:space="preserve"> с выполнением муниципального задания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 муниципальной программы: создание современной и безопасной образовательной среды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муниципальной программы: доля выпускников, обучавшихся по программам среднего общего образования, не получивших аттестат о среднем общем образовании, к общей численности выпускников, обучавшихся по программам среднего общего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общего образования»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1 подпрограммы: создание современной и безопасной образовательной среды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подпрограммы: развитие сети образовательных организаций, инфраструктуры и учебно-материальной базы, обеспечивающих доступность качественных услуг общего образования</w:t>
            </w:r>
          </w:p>
        </w:tc>
      </w:tr>
      <w:tr w:rsidR="00B81F43" w:rsidRPr="005E467F" w:rsidTr="00B81F43">
        <w:trPr>
          <w:trHeight w:val="478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2.1. Обеспечение деятельности подведомственных учреждений (субсидии на финансовое обеспечение муниципального задания).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Муниципальные общеобразовательные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учреждений.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среднемесячной номинальной начисленной заработной платы педагогических работников общеобразовательных организаций уровню среднемесячного дохода от трудовой деятельности в регионе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5. 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2.2. Укрепление и развитие материально-технической базы и информационно-коммуникационной инфраструктуры общеобразовательных организаций.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6. доля общеобразовательных организаций, в которых проведены мероприятия по укреплению материально-технической базы, к общему числу дошкольных образовательных организаций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2.3. Организация горячего питания для отдельных (льготных) категорий обучающихся.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Предоставление горячего питания отдельным (льготным) категориям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3. охват льготных категорий обучающихся дневных муниципальных общеобразовательных учреждений, реализующих общеобразовательные программы, сбалансированным горячим питанием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2.4. Обеспечение мер безопасности (пожарной, антитеррористической) в муниципальных учреждениях.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 и выполнение работ по обеспечению мер безопасности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7. доля общеобразовательных организаций, в которых обеспечены меры пожарной безопасности, к общему числу дошкольных образовательных организаций;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8. доля общеобразовательных организаций, в которых обеспечены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меры антитеррористической безопасности, к общему числу дошкольных образовательных организаций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2.5. Обеспечение государственных гарантий реализации прав на получение общедоступного и бесплатного начального, основного, среднего общего образования в муниципальных общеобразовательных организациях.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Предоставление услуг общедоступного и бесплатного начального, основного, среднего общего образования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ab/>
              <w:t>доля выпускников, обучавшихся по программам основного общего образования, продолживших обучение на уровне среднего общего образования, в общей численности выпускников, обучавшихся по программам основного общего образования;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2. доля выпускников, обучавшихся по программам основного общего образования, не получивших аттестат об основном общем образовании, к общей численности выпускников, обучавшихся по программам основного общего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2.7. Организация летнего отдыха на базе общеобразовательных учреждений.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Организация летнего отдыха на базе общеобразовательных учреждений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10. количество обучающихся, охваченных летним отдыхом на базе общеобразовательных учреждений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2.8. Обеспечение временного трудоустройства несовершеннолетних 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Обеспечение временным трудоустройством несовершеннолетних граждан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11. доля обучающихся общеобразовательных организаций, вовлеченных во внеурочную деятельность от общего числа обучающихся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2.9. Предоставление компенсации на оплату жилищно-коммунальных услуг педагогическим работникам общеобразовательных учреждений.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Оказание поддержки педагогическим работникам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12. доля педагогических работников, которым предоставлена компенсация на оплату жилищно-коммунальных услуг;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2.10. Предоставление компенсации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Выплата компенсаций за работу по подготовке и проведению единого государственного экзамена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13. доля предоставленных компенсаций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экзамена. 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2.11. Создание в общеобразовательных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организациях условий для занятий физкультурой и спортом.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Ремонт спортивных залов в общеобразовательных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 количество общеобразовательных организаций, в которых созданы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условия для занятий физкультурой и спортом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2.12. Ежемесячное денежное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  <w:proofErr w:type="gramStart"/>
            <w:r w:rsidRPr="005E467F">
              <w:rPr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5. отношение средней заработной платы педагогических работников образовательных организаций общего образования к среднемесячному доходу от трудовой деятельности в регионе;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18. доля педагогических работников, которым предоставлено ежемесячное денежное вознаграждение за классное руководство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2.13.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Предоставление бесплатного горячего питания </w:t>
            </w:r>
            <w:proofErr w:type="gramStart"/>
            <w:r w:rsidRPr="005E467F">
              <w:rPr>
                <w:sz w:val="20"/>
                <w:szCs w:val="20"/>
              </w:rPr>
              <w:t>обучающимся</w:t>
            </w:r>
            <w:proofErr w:type="gramEnd"/>
            <w:r w:rsidRPr="005E467F">
              <w:rPr>
                <w:sz w:val="20"/>
                <w:szCs w:val="20"/>
              </w:rPr>
              <w:t>, получающим начальное общее образование в муниципальных образовательных организациях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ind w:hanging="7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19. охват категории обучающихся общеобразовательных учреждений, относящихся к категории обучающихся, которым предоставляется бесплатное питание;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2.14. Субсидия на организацию образовательного процесса в образовательных организациях в условиях профилактики и предотвращения распространения новой </w:t>
            </w:r>
            <w:proofErr w:type="spellStart"/>
            <w:r w:rsidRPr="005E467F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инфекции (COVID-19).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Закупка оборудования и выполнение работ по организации образовательного процесса в условиях профилактики и предотвращения распространения новой </w:t>
            </w:r>
            <w:proofErr w:type="spellStart"/>
            <w:r w:rsidRPr="005E467F">
              <w:rPr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sz w:val="20"/>
                <w:szCs w:val="20"/>
              </w:rPr>
              <w:t xml:space="preserve"> инфекции (COVID-19)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15. доля общеобразовательных организаций, в которых проведены мероприятия по профилактике и предотвращению распространения новой </w:t>
            </w:r>
            <w:proofErr w:type="spellStart"/>
            <w:r w:rsidRPr="005E467F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инфекции (COVID-19)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2.15. Субсидия на организацию в муниципальных общеобразовательных организациях бесплатного питания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обучающихся, относящихся к категориям обучающихся, которым предоставляется бесплатное питание.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Предоставление бесплатного питания для </w:t>
            </w:r>
            <w:proofErr w:type="gramStart"/>
            <w:r w:rsidRPr="005E467F">
              <w:rPr>
                <w:sz w:val="20"/>
                <w:szCs w:val="20"/>
              </w:rPr>
              <w:t>обучающихся</w:t>
            </w:r>
            <w:proofErr w:type="gramEnd"/>
            <w:r w:rsidRPr="005E467F">
              <w:rPr>
                <w:sz w:val="20"/>
                <w:szCs w:val="20"/>
              </w:rPr>
              <w:t xml:space="preserve">, относящихся к категориям обучающихся, которым предоставляется бесплатное питание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3. охват льготных категорий обучающихся дневных муниципальных общеобразовательных учреждений, реализующих общеобразовательные программы, сбалансированным горячим питанием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2.16. 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sz w:val="20"/>
                <w:szCs w:val="20"/>
              </w:rPr>
              <w:t xml:space="preserve">Закупка оборудования и выполнение работ по благоустройству зданий в целях соблюдения требований к воздушно-тепловому режиму, водоснабжению и канализации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17. доля общеобразовательных организаций, в которых проведены мероприятия по благоустройству зданий в целях соблюдения требований к воздушно-тепловому режиму, водоснабжению и канализации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2.18. Субсидия на реализацию мероприятий по капитальному ремонту и оснащению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Капитальный ремонт и оснащение зданий муниципальных общеобразовательных организаций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18. количество общеобразовательных организаций, в которых реализованы мероприятия по капитальному ремонту и оснащению зданий, не требующие предварительной сборки, установки и закрепления на фундаментах и опорах</w:t>
            </w:r>
          </w:p>
        </w:tc>
      </w:tr>
      <w:tr w:rsidR="00B81F43" w:rsidRPr="005E467F" w:rsidTr="00B81F4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2.19.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Вовлеченность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E467F">
              <w:rPr>
                <w:rFonts w:ascii="Times New Roman" w:hAnsi="Times New Roman"/>
                <w:sz w:val="20"/>
                <w:szCs w:val="20"/>
              </w:rPr>
              <w:t xml:space="preserve">  в общественно-полезную деятельность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5E4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E4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вовлечённых в общественно-полезную деятельность</w:t>
            </w:r>
          </w:p>
        </w:tc>
      </w:tr>
      <w:tr w:rsidR="00B81F43" w:rsidRPr="005E467F" w:rsidTr="00B81F4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2.20. 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22.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проведены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      </w:r>
          </w:p>
        </w:tc>
      </w:tr>
      <w:tr w:rsidR="00B81F43" w:rsidRPr="005E467F" w:rsidTr="00B81F4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2.21. Субсидия на обеспечение выплат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ежемесячного денежного вознаграждения советникам директоров по воспитанию и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взаимодействию с детскими общественными объединениями </w:t>
            </w:r>
            <w:proofErr w:type="gramStart"/>
            <w:r w:rsidRPr="005E467F"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  <w:proofErr w:type="gramEnd"/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общеобразовательных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23.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доля педагогических работников (советники директоров по воспитанию и взаимодействию с детскими общественными объединениями), которым предоставлено ежемесячное денежное вознаграждение.</w:t>
            </w:r>
          </w:p>
        </w:tc>
      </w:tr>
      <w:tr w:rsidR="003B3768" w:rsidRPr="005E467F" w:rsidTr="00B81F4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Pr="003B3768" w:rsidRDefault="003B3768" w:rsidP="003B376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3B37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Основное мероприятие 2.22.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Поддержка </w:t>
            </w:r>
            <w:r w:rsidRPr="003B3768">
              <w:rPr>
                <w:rFonts w:ascii="Times New Roman" w:hAnsi="Times New Roman"/>
                <w:sz w:val="20"/>
                <w:szCs w:val="20"/>
              </w:rPr>
              <w:t>участия в интеллектуальных, творческих, спортивных и социально-значимых мероприятиях обучающихся общеобразовательных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Pr="005E467F" w:rsidRDefault="003B3768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Pr="005E467F" w:rsidRDefault="003B3768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Default="003B3768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Pr="005E467F" w:rsidRDefault="003B3768" w:rsidP="003B376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B3768">
              <w:rPr>
                <w:rFonts w:ascii="Times New Roman" w:hAnsi="Times New Roman"/>
                <w:sz w:val="20"/>
                <w:szCs w:val="20"/>
              </w:rPr>
              <w:t>части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обучающихся </w:t>
            </w:r>
            <w:r w:rsidRPr="003B3768">
              <w:rPr>
                <w:rFonts w:ascii="Times New Roman" w:hAnsi="Times New Roman"/>
                <w:sz w:val="20"/>
                <w:szCs w:val="20"/>
              </w:rPr>
              <w:t>в интеллектуальных, творческих, спортивных и социально-з</w:t>
            </w:r>
            <w:r>
              <w:rPr>
                <w:rFonts w:ascii="Times New Roman" w:hAnsi="Times New Roman"/>
                <w:sz w:val="20"/>
                <w:szCs w:val="20"/>
              </w:rPr>
              <w:t>начимых мероприятиях</w:t>
            </w:r>
            <w:proofErr w:type="gram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68" w:rsidRPr="003B3768" w:rsidRDefault="003B3768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768">
              <w:rPr>
                <w:rFonts w:ascii="Times New Roman" w:hAnsi="Times New Roman"/>
                <w:sz w:val="20"/>
                <w:szCs w:val="20"/>
              </w:rPr>
              <w:t>24. доля обучающихся общеобразовательных организаций, охваченных участием в интеллектуальных, творческих, спортивных и социально-значимых мероприятиях к общей численности обучающихся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2 подпрограммы: модернизация содержания образования и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2.6.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Сопровождение деятельности муниципальных инновационных площадок.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общеобразовательные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Создание муниципальных инновационных площадок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доля обучающихся на уровне среднего общего образования, охваченных основными и дополнительными общеобразовательными программами цифрового, естественнонаучного и гуманитарного профилей к общей </w:t>
            </w:r>
            <w:proofErr w:type="gram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на уровне среднего общего образования 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9. количество школ, являющихся муниципальными инновационными площадками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3 муниципальной программы: создание устойчивой системы дополнительного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муниципальной программы: доля детей в возрасте от 5 до 18 лет, охваченных дополнительным образованием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1 подпрограммы: создание устойчивой системы дополнительного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подпрограммы: развитие сети организаций дополнительного образования, их инфраструктуры и материально-технической базы, обеспечивающих доступность качественных услуг дополнительного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3.1. Обеспечение деятельности образовательных организаций дополнительного образования (субсидии на финансовое обеспечение муниципального задания).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Муниципальные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Обеспечение деятельности образовательных организаций дополнительного образования.</w:t>
            </w:r>
          </w:p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Обеспечение соответствия среднемесячной заработной платы педагогических работников образовательных организаций дополнительного образования уровню среднемесячной заработной плате учителей в Республике Адыгея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4. Отношение среднемесячной заработной платы педагогических работников образовательных организаций дополнительного образования к среднемесячной заработной плате учителей в Республике Адыгея.</w:t>
            </w:r>
          </w:p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3. Число детей, охваченных деятельностью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</w:t>
            </w: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направлениям технологического развития Российской Федерации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 3.2. Укрепление и развитие материально-технической базы образовательных организаций дополнительного образования.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5. доля организаций дополнительного образования, в которых проведены мероприятия по укреплению материально-технической базы, к общему числу организаций дополнительного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3.3. Поддержка одаренных детей и талантливой молодежи.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Участие одаренных детей и талантливой молодежи в олимпиадах, конкурсах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6. доля обучающихся – медалистов, победителей олимпиад и призеров конкурсных мероприятий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3.4. Обеспечение мер безопасности (пожарной, антитеррористической). 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Закупка оборудования и выполнение работ по обеспечению мер безопасности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7. доля организаций дополнительного образования, в которых обеспечены меры пожарной безопасности, к общему числу организаций дополнительного образования; </w:t>
            </w:r>
          </w:p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8. доля организаций дополнительного образования, в которых обеспечены меры антитеррористической безопасности, к общему числу организаций дополнительного образования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Задача 2 подпрограммы: переход на персонифицированную систему финансирования дополнительного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3.5. Перевод организаций дополнительного образования на персонифицированную систему финансирования дополнительного образования.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Муниципальные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Внедрение персонифицированной системы финансирования дополнительного образования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 xml:space="preserve">1. доля </w:t>
            </w:r>
            <w:r w:rsidRPr="005E467F">
              <w:rPr>
                <w:rFonts w:ascii="Times New Roman" w:eastAsia="Times New Roman" w:hAnsi="Times New Roman"/>
                <w:sz w:val="20"/>
                <w:szCs w:val="20"/>
              </w:rPr>
              <w:t>детей в возрасте от 5 до 18 лет, охваченных дополнительным образованием, организованным с использованием системы персонифицированного финансирования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2. увеличение количества детей в возрасте от 5 до 18 лет, вовлеченных в деятельность кружков на базе образовательных организаций и организаций дополнительного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3.6. Предоставление компенсации на оплату жилищно-коммунальных услуг педагогическим работникам учреждений дополнительного образования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Оказание поддержки педагогическим работникам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1. доля педагогических работников, которым предоставлена компенсация на оплату жилищно-коммунальных услуг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4 муниципальной программы: развитие молодежных общественных объединений, развитие талантов и способностей у детей и молодежи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муниципальной программы: доля детей и молодежи, вовлеченных в добровольческую деятельность, к общей численности детей и молодежи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молодежного движения»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1 подпрограммы: развитие молодежных общественных объединений, развитие талантов и способностей у детей и молодежи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подпрограммы: создание материально-технических условий для развития молодежного движения, поддержки инициатив и проектов общественных молодежных объединений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4.1. Поддержка деятельности молодежных общественных организаций.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молодежные общественные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мероприятий, участие в молодежных </w:t>
            </w:r>
            <w:proofErr w:type="spell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проектах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1. доля обучающихся, вовлеченных в деятельность общественных объединений на базе образовательных организаций общего образования, от общего количества обучающихся образовательных организаций</w:t>
            </w:r>
          </w:p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4.2. Организация мероприятий по развитию добровольческого (волонтерского) движения.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молодежные общественные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развитие добровольческого движения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2. доля детей и молодежи, вовлеченных в добровольческую деятельность</w:t>
            </w:r>
          </w:p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2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Основное мероприятие 4.3. Проведение мероприятий, направленных на развитие творческих инициатив молодежи.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молодежные общественные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Организация участия талантливой молодежи в районных, республиканских, российских мероприятиях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spacing w:after="0" w:line="240" w:lineRule="auto"/>
              <w:rPr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3. доля детей и молодежи, вовлеченных в творческую деятельность, от общего числа детей и молодежи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5 муниципальной программы: поддержка и повышение уровня профессиональных компетенций педагогов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муниципальной программы: доля педагогических работников, вовлеченных в национальную систему профессионального роста, к общей численности педагогических работников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кадрового потенциала»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Цель 1 подпрограммы: поддержка и повышение уровня профессиональных компетенций педагогов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Задача 1 подпрограммы: вовлечение учителей образовательных организаций в национальную систему профессионального роста педагогических работников и систему добровольной независимой оценки квалификации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5.1. Поддержка деятельности профессионального клуба творческих педагогов «Ядро».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общеобразовательные организации, дошкольные образовательные организации,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Вовлечение педагогических работников в деятельность профессионального клуба творческих педагогов «Ядро»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1. Доля педагогических работников, вовлеченных в деятельность профессионального клуба творческих педагогов «Ядро»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5.2.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Поддержка участия педагогов в мероприятиях по совершенствованию профессиональных компетенций.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педагогов в мероприятиях по совершенствованию профессиональных компетенций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2. доля педагогических работников, прошедших добровольную независимую оценку квалификации</w:t>
            </w:r>
          </w:p>
        </w:tc>
      </w:tr>
      <w:tr w:rsidR="00B81F43" w:rsidRPr="005E467F" w:rsidTr="00B81F43">
        <w:tc>
          <w:tcPr>
            <w:tcW w:w="15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Задача 2 подпрограммы: поддержка педагогических работников, участвующих в </w:t>
            </w:r>
            <w:proofErr w:type="spellStart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5E467F">
              <w:rPr>
                <w:rFonts w:ascii="Times New Roman" w:hAnsi="Times New Roman" w:cs="Times New Roman"/>
                <w:sz w:val="20"/>
                <w:szCs w:val="20"/>
              </w:rPr>
              <w:t xml:space="preserve"> политике в области образования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5.3.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Поддержка проведения мероприятий, направленных на развитие творческих инициатив и кадрового потенциала педагогических работников.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общеобразовательные организации, дошкольные образовательные организации,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педагогических работников в профессиональных конкурсных мероприятиях в области образования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3. количество педагогических работников, участвующих в профессиональных конкурсных мероприятиях в области образования;</w:t>
            </w:r>
          </w:p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4. количество педагогов – победителей и призеров профессиональных конкурсов различного уровня</w:t>
            </w:r>
          </w:p>
        </w:tc>
      </w:tr>
      <w:tr w:rsidR="00B81F43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5.4.</w:t>
            </w:r>
          </w:p>
          <w:p w:rsidR="00B81F43" w:rsidRPr="005E467F" w:rsidRDefault="00B81F43" w:rsidP="00B81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Предоставление компенсации на оплату жилищно-коммунальных услуг педагогическим работникам образовательных учреждений.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общеобразовательные организации, дошкольные образовательные организации,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F16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/>
                <w:sz w:val="20"/>
                <w:szCs w:val="20"/>
              </w:rPr>
              <w:t>Осуществление выплат на оплату жилищно-коммунальных услуг специалистам села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43" w:rsidRPr="005E467F" w:rsidRDefault="00B81F43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5. количество педагогических работников, которым предоставлена компенсация на оплату жилищно-коммунальных услуг</w:t>
            </w:r>
          </w:p>
        </w:tc>
      </w:tr>
      <w:tr w:rsidR="000B78BF" w:rsidRPr="005E467F" w:rsidTr="00B81F4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BF" w:rsidRPr="000B78BF" w:rsidRDefault="000B78BF" w:rsidP="00B81F43">
            <w:pPr>
              <w:pStyle w:val="ad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8B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5.5.</w:t>
            </w:r>
          </w:p>
          <w:p w:rsidR="000B78BF" w:rsidRPr="000B78BF" w:rsidRDefault="000B78BF" w:rsidP="000B78B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78BF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Стимулирование граждан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заключивших договор о целевом обучении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BF" w:rsidRPr="005E467F" w:rsidRDefault="000B78BF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467F">
              <w:rPr>
                <w:rFonts w:ascii="Times New Roman" w:hAnsi="Times New Roman" w:cs="Times New Roman"/>
                <w:sz w:val="20"/>
                <w:szCs w:val="20"/>
              </w:rPr>
              <w:t>Муниципальные общеобразовательные организации, дошкольные образовательные организации,</w:t>
            </w:r>
            <w:r w:rsidRPr="005E467F">
              <w:rPr>
                <w:rFonts w:ascii="Times New Roman" w:hAnsi="Times New Roman"/>
                <w:sz w:val="20"/>
                <w:szCs w:val="20"/>
              </w:rPr>
              <w:t xml:space="preserve"> образовательные организации дополнительного образования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BF" w:rsidRPr="005E467F" w:rsidRDefault="000B78BF" w:rsidP="00B81F4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BF" w:rsidRDefault="000B78BF" w:rsidP="009F162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BF" w:rsidRPr="000B78BF" w:rsidRDefault="000B78BF" w:rsidP="000B78B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78BF">
              <w:rPr>
                <w:sz w:val="20"/>
                <w:szCs w:val="20"/>
              </w:rPr>
              <w:t>оддержк</w:t>
            </w:r>
            <w:r>
              <w:rPr>
                <w:sz w:val="20"/>
                <w:szCs w:val="20"/>
              </w:rPr>
              <w:t>а</w:t>
            </w:r>
            <w:r w:rsidRPr="000B78BF">
              <w:rPr>
                <w:sz w:val="20"/>
                <w:szCs w:val="20"/>
              </w:rPr>
              <w:t xml:space="preserve"> молодых специалистов и закреплени</w:t>
            </w:r>
            <w:r>
              <w:rPr>
                <w:sz w:val="20"/>
                <w:szCs w:val="20"/>
              </w:rPr>
              <w:t>е</w:t>
            </w:r>
            <w:r w:rsidRPr="000B78BF">
              <w:rPr>
                <w:sz w:val="20"/>
                <w:szCs w:val="20"/>
              </w:rPr>
              <w:t xml:space="preserve"> педагогических кадров в образовательных организациях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BF" w:rsidRPr="005E467F" w:rsidRDefault="000B78BF" w:rsidP="00B81F4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количество граждан, заключивших договор о целевом обучении</w:t>
            </w:r>
          </w:p>
        </w:tc>
      </w:tr>
    </w:tbl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B81F43" w:rsidRPr="003B3768" w:rsidRDefault="00B81F43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22041E" w:rsidRPr="007A0581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825744">
        <w:rPr>
          <w:b w:val="0"/>
          <w:sz w:val="28"/>
          <w:szCs w:val="28"/>
        </w:rPr>
        <w:t>риложение</w:t>
      </w:r>
      <w:r>
        <w:rPr>
          <w:b w:val="0"/>
          <w:sz w:val="28"/>
          <w:szCs w:val="28"/>
        </w:rPr>
        <w:t xml:space="preserve"> № </w:t>
      </w:r>
      <w:r w:rsidR="000B78BF">
        <w:rPr>
          <w:b w:val="0"/>
          <w:sz w:val="28"/>
          <w:szCs w:val="28"/>
        </w:rPr>
        <w:t>4</w:t>
      </w:r>
    </w:p>
    <w:p w:rsidR="0022041E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к постановлению администрации </w:t>
      </w:r>
    </w:p>
    <w:p w:rsidR="0022041E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«</w:t>
      </w:r>
      <w:r w:rsidRPr="00825744">
        <w:rPr>
          <w:b w:val="0"/>
          <w:sz w:val="28"/>
          <w:szCs w:val="28"/>
        </w:rPr>
        <w:t>Майкопский район</w:t>
      </w:r>
      <w:r>
        <w:rPr>
          <w:b w:val="0"/>
          <w:sz w:val="28"/>
          <w:szCs w:val="28"/>
        </w:rPr>
        <w:t>»</w:t>
      </w:r>
    </w:p>
    <w:p w:rsidR="0022041E" w:rsidRPr="00825744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_______________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Pr="008257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</w:t>
      </w:r>
    </w:p>
    <w:p w:rsidR="0022041E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</w:p>
    <w:p w:rsidR="0022041E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 xml:space="preserve">№3 </w:t>
      </w:r>
    </w:p>
    <w:p w:rsidR="0022041E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825744">
        <w:rPr>
          <w:b w:val="0"/>
          <w:sz w:val="28"/>
          <w:szCs w:val="28"/>
        </w:rPr>
        <w:t xml:space="preserve">к </w:t>
      </w:r>
      <w:r w:rsidRPr="006B6686">
        <w:rPr>
          <w:b w:val="0"/>
          <w:sz w:val="28"/>
          <w:szCs w:val="28"/>
        </w:rPr>
        <w:t xml:space="preserve">муниципальной программе </w:t>
      </w:r>
    </w:p>
    <w:p w:rsidR="0022041E" w:rsidRPr="007A0581" w:rsidRDefault="0022041E" w:rsidP="0022041E">
      <w:pPr>
        <w:pStyle w:val="1"/>
        <w:spacing w:before="0" w:beforeAutospacing="0" w:after="0" w:afterAutospacing="0"/>
        <w:contextualSpacing/>
        <w:jc w:val="right"/>
        <w:rPr>
          <w:b w:val="0"/>
          <w:sz w:val="28"/>
          <w:szCs w:val="28"/>
        </w:rPr>
      </w:pPr>
      <w:r w:rsidRPr="006B6686">
        <w:rPr>
          <w:b w:val="0"/>
          <w:sz w:val="28"/>
          <w:szCs w:val="28"/>
        </w:rPr>
        <w:t xml:space="preserve"> «Развитие образования</w:t>
      </w:r>
      <w:r>
        <w:rPr>
          <w:b w:val="0"/>
          <w:sz w:val="28"/>
          <w:szCs w:val="28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276"/>
        <w:gridCol w:w="1559"/>
        <w:gridCol w:w="1134"/>
        <w:gridCol w:w="992"/>
        <w:gridCol w:w="993"/>
        <w:gridCol w:w="91"/>
        <w:gridCol w:w="901"/>
        <w:gridCol w:w="99"/>
        <w:gridCol w:w="1020"/>
        <w:gridCol w:w="15"/>
        <w:gridCol w:w="1070"/>
        <w:gridCol w:w="64"/>
        <w:gridCol w:w="975"/>
        <w:gridCol w:w="159"/>
        <w:gridCol w:w="841"/>
        <w:gridCol w:w="293"/>
        <w:gridCol w:w="707"/>
        <w:gridCol w:w="427"/>
        <w:gridCol w:w="533"/>
        <w:gridCol w:w="601"/>
      </w:tblGrid>
      <w:tr w:rsidR="00AC783C" w:rsidRPr="00AC783C" w:rsidTr="00AC783C">
        <w:trPr>
          <w:trHeight w:val="255"/>
        </w:trPr>
        <w:tc>
          <w:tcPr>
            <w:tcW w:w="140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Финансовое обеспечение муниципальной программы «Развитие образования» за счет всех источников финансирования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ru-RU"/>
              </w:rPr>
            </w:pPr>
            <w:r w:rsidRPr="00AC783C">
              <w:rPr>
                <w:rFonts w:eastAsia="Times New Roman" w:cs="Calibri"/>
                <w:sz w:val="14"/>
                <w:szCs w:val="14"/>
                <w:lang w:eastAsia="ru-RU"/>
              </w:rPr>
              <w:t> 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Объемы финансирования, тыс. рублей</w:t>
            </w:r>
          </w:p>
        </w:tc>
      </w:tr>
      <w:tr w:rsidR="00AC783C" w:rsidRPr="00AC783C" w:rsidTr="00AC783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 год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 «Развитие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Управление просвещения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11 123 733,368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743 633,103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838 934,459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990 538,995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1 088 450,651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1 360 206,752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1 384 722,333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1 537 299,554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1 560 788,617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1 619 158,904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3 744 309,311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228 117,931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233 237,710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294 187,958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355 849,223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440 065,613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487 069,532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551 007,175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576 888,891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577 885,278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6 176 358,412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460 283,365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496 675,158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524 917,379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591 215,225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687 988,850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790 060,556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830 431,159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868 263,484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926 523,236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1 035 680,704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26 813,645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85 842,087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148 991,222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122 347,652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216 712,204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92 683,020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141 208,894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100 983,916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100 098,064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167 384,941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28 418,162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23 179,504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22 442,436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19 038,551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15 440,085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14 909,225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14 652,326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3 442 365,722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247 394,990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254 616,700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296 201,402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339 427,302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390 458,658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437 057,514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478 582,297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487 458,195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511 168,664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1 484 935,149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86 229,479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81 039,393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112 542,946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147 392,351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174 442,933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200 364,969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218 663,371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231 024,569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233 235,138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1 790 715,632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133 417,349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150 397,803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161 216,020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172 996,400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200 575,640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221 783,320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245 266,600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241 781,300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263 281,200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166 714,941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27 748,162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23 179,504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22 442,436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19 038,551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15 440,085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14 909,225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1.1. Обеспечение деятельности подведомственных учреждений (субсидии на финансовое обеспечение муниципального задания).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1 655 198,122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112 943,302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115 683,964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142 910,166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173 248,062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182 673,765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214 858,807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229 315,697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241 676,895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241 887,464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1 415 223,498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71 929,240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79 088,957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108 636,810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142 083,311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155 980,940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188 581,162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214 663,371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227 024,569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227 235,138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73 259,683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13 265,900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13 415,503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11 830,920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12 126,200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11 252,740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11 368,420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166 714,941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27 748,162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23 179,504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22 442,436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19 038,551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15 440,085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14 909,225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14 652,326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1.2.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Укрепление и развитие материально-технической базы подведомственных учреждений.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62 865,306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14 287,239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1 416,206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3 013,708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4 722,391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18 220,877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10 204,885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62 865,306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14 287,239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1 416,206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3 013,708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4 722,391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18 220,877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10 204,885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1 712 841,600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118 095,000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136 295,700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148 852,400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160 671,400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189 083,100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210 224,900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245 056,600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241 531,300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263 031,200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1 712 841,600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118 095,000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136 295,700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148 852,400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160 671,400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189 083,100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210 224,900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245 056,600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241 531,300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263 031,200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1.4. Обеспечение мер безопасности (пожарной, антитеррористической) в муниципальных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6 156,285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534,230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202,368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586,649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241,116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1 578,922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6 156,285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534,230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202,368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586,649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241,116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1 578,922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1.5. Создание дополнительных мест для детей в дошкольных образовательных организациях.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1.6. Предоставление компенсации родительской платы за присмотр и уход за детьми, посещающими дошкольные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2 748,449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190,549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686,600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239,800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2 748,449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190,549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686,600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239,800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1.7.  Предоставление компенсации на оплату жилищно-коммунальных услуг педагогическим работникам дошкольных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1 865,900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1 865,900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1 865,900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1 865,900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1.8. 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Обеспечение деятельности бюджетных и автономных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муниципальных учреждений, не связанной с выполнением муниципального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задания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690,060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690,060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690,060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690,060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общеобразовательные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7 059 230,822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460 187,373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533 768,169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641 681,832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693 233,396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899 481,446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870 045,137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975 703,757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977 839,392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1 007 290,320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1 736 770,726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114 541,912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118 172,045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144 738,071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162 867,419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204 536,772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220 055,091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257 970,804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259 949,892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253 938,720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4 286 109,392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318 161,816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329 754,037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347 952,539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408 018,325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478 232,470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557 307,026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576 524,059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616 905,584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653 253,536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1 035 680,704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26 813,645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85 842,087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148 991,222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122 347,652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216 712,204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92 683,020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141 208,894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100 983,916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100 098,064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2.1. Обеспечение деятельности подведомственных учреждений (субсидии на финансовое обеспечение муниципального задания).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1 479 416,827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105 726,900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111 027,100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131 907,590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140 745,607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152 305,563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185 369,481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199 966,164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229 189,552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223 178,870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1 458 436,937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105 726,900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111 027,100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131 907,590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136 928,807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143 563,523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176 948,431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199 966,164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229 189,552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223 178,870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20 979,890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3 816,800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8 742,040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8 421,050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2.2. Укрепление и развитие материально-технической базы и информационно-коммуникационной инфраструктуры общеобразовательных организаций.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73 048,833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3 712,548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2 199,230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2 280,593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8 385,179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26 594,896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17 876,387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73 048,833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3 712,548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2 199,230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2 280,593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8 385,179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26 594,896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17 876,387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2.3. Организация горячего питания для отдельных (льготных) категорий обучающихся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143 910,622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4 910,448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3 437,276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9 250,871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15 300,000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18 802,027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20 210,000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143 240,622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4 240,448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3 437,276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9 250,871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15 300,000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18 802,027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20 210,000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2.4. Обеспечение мер безопасности (пожарной, антитеррористической) в муниципальных учреждениях.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9 281,180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354,752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516,000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743,436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1 496,795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757,443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2 412,754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9 281,180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354,752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516,000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743,436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1 496,795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757,443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2 412,754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2.5. Обеспечение государственных гарантий реализации прав на получение общедоступного и бесплатного начального, основного, среднего общего образования в муниципальных общеобразовательных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4 200 935,300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306 415,900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321 976,300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340 410,100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397 032,900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460 177,400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540 441,400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568 030,800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615 046,800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651 403,700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4 200 935,300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306 415,900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321 976,300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340 410,100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397 032,900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460 177,400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540 441,400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568 030,800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615 046,800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651 403,700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Основное мероприятие 2.7. Организация летнего отдыха на базе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9 530,388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1 135,401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1 308,388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1 346,459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1 654,960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1 877,320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2 037,620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85,120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519,598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37,401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44,894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52,663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62,160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67,120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85,120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9 010,790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1 098,000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1 263,494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1 293,796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1 592,800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1 810,200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1 952,500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2.8. Временное трудоустройство несовершеннолетних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6 967,157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229,000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423,940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767,000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1 347,217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6 967,157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229,000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423,940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767,000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1 347,217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2.9. Предоставление компенсации на оплату жилищно-коммунальных услуг педагогическим работникам общеобразовательных учреждений.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6 400,000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6 400,000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6 400,000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6 400,000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2.10. Предоставление компенсации за работу по подготовке и проведению единого государственного экзамена педагогическим работникам общеобразовательных организаций, участвующих в проведении единого государственного экзамена.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9 598,799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249,599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617,000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926,800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985,300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1 478,200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9 598,799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249,599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617,000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926,800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985,300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1 478,200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1 471,700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2.11. Создание в общеобразовательных организациях условий для занятий физкультурой и спортом.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13 960,864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3 567,221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10 393,643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747,582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240,782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506,800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132,132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33,264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98,868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13 081,150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3 293,175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9 787,975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2.12. Ежемесячное денежное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400 421,980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10 546,200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29 834,100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30 579,900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31 363,800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53 082,760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60 027,120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61 558,500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61 714,800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61 714,800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400 421,980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10 546,200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29 834,100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30 579,900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31 363,800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53 082,760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60 027,120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61 558,500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61 714,800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61 714,800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 xml:space="preserve">2.13. </w:t>
            </w:r>
            <w:proofErr w:type="gram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281 700,290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13 112,222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30 493,501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31 234,599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34 024,696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36 169,679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29 429,623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36 042,600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36 060,980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35 132,390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151,328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16,401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16,799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17,898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20,079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15,482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19,280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18,790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2 822,489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131,053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304,771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319,178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340,068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361,496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294,141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360,229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360,417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351,136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278 726,473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12 974,270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30 172,329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30 898,622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33 666,730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35 788,104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29 120,000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35 662,671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35 681,283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34 762,464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2.14. Субсидия на организацию образовательного процесса в образовательных организациях в условиях профилактики и предотвращения распространения новой </w:t>
            </w:r>
            <w:proofErr w:type="spell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коронавирусной</w:t>
            </w:r>
            <w:proofErr w:type="spellEnd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2 770,530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2 770,530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138,530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138,530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2 632,000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2 632,000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2.15. Субсидия на организацию в муниципальных общеобразовательных организациях бесплатного питания </w:t>
            </w:r>
            <w:proofErr w:type="gram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для</w:t>
            </w:r>
            <w:proofErr w:type="gramEnd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обучающихся, относящихся к категориям обучающихся, которым предоставляется бесплатное питание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26 508,290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2 421,053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4 367,368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4 241,053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5 352,632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5 089,474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4 527,770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1 836,990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121,053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218,368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212,053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267,632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254,470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24 671,300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4 149,000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4 029,000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5 085,000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4 835,000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4 273,300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2.16. 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16 352,302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16 352,302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142,521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162,098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162,098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16 047,683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16 047,683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2.17. Субсидия на обеспечение организации в муниципальных общеобразовательных организациях в период действия ограничительных мер, направленных на недопущение распространения новой </w:t>
            </w:r>
            <w:proofErr w:type="spell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коронавирусной</w:t>
            </w:r>
            <w:proofErr w:type="spellEnd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инфекции (COVID-19), бесплатного питания </w:t>
            </w:r>
            <w:proofErr w:type="gram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для</w:t>
            </w:r>
            <w:proofErr w:type="gramEnd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обучающихся, относящихся к категориям обучающихся, которым предоставляется бесплатное питание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5 786,316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5 786,316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289,316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289,316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5 497,000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5 497,000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2.18.Субсидия на реализацию мероприятий по капитальному ремонту и оснащению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351 563,916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88 443,187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57 097,836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137 853,130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68 169,763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40 540,262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13 219,796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27 243,910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3 110,238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883,967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570,678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1 246,334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409,259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307 913,416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87 512,700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56 497,122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123 387,000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40 516,594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2.19. Субсидия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15 649,591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848,331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3 176,319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3 626,761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2 628,540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2 668,170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2 701,470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1 429,073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20,048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481,419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923,226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142,205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8,283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26,949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27,035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26,271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26,667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14 078,313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820,000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2 667,951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2 676,500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2 600,829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2 640,033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2 673,000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2.20. 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1 515,897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1 515,897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0,797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15,151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15,151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1 499,949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1 499,949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2.21. Субсидия на обеспечение выплат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ежемесячного денежного вознаграждения советникам директоров по воспитанию и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взаимодействию с детскими общественными объединениями муниципальных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3 911,740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286,440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859,400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870,300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947,800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947,800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3 911,740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286,440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859,400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870,300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947,800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947,800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образовательные организации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549 310,102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35 761,240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41 952,590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43 823,561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48 321,453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62 320,726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69 283,182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73 322,500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84 863,930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89 660,920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516 305,014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27 057,040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33 736,772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36 617,441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45 021,453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60 425,986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65 598,972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73 322,500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84 863,930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89 660,920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33 005,088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8 704,200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8 215,818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7 206,120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1 894,740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3 684,210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3.1. Обеспечение деятельности образовательных организаций дополнительного образования (субсидии на финансовое обеспечение муниципального задания).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431 985,509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34 829,720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38 296,050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34 640,422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36 169,890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45 689,145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51 315,622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54 787,150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65 730,260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70 527,250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399 560,421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26 705,520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30 080,232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27 434,302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32 869,890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43 794,405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47 631,412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54 787,150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65 730,260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70 527,250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32 425,088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8 124,200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8 215,818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7 206,120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1 894,740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3 684,210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3.2. Укрепление и развитие материально-технической базы общеобразовательных организаций дополнительного образования.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1 379,609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1 229,609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1 379,609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1 229,609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3.3. Поддержка одаренных детей и талантливой молодежи.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2 201,040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181,520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149,000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2 201,040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181,520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149,000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321,500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3.4. Обеспечение мер безопасности (пожарной, антитеррористической).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1 144,099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123,875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881,324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1 144,099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123,875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881,324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3.5. Перевод организаций дополнительного образования на персонифицированную систему финансирования дополнительного образования.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112 019,845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3 431,020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8 910,264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9 839,130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16 430,081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17 641,160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18 183,850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18 782,170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18 782,170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112 019,845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3 431,020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8 910,264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9 839,130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16 430,081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17 641,160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18 183,850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18 782,170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18 782,170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3.6. Предоставление компенсации на оплату жилищно-коммунальных услуг педагогическим работникам учреждений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580,000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Подпрограмма «Развитие молодежного движения»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Молодежные общественные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6 198,422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659,922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6 198,422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289,500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468,000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659,922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1 050,500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4.1. Поддержка деятельности молодежных общественных организаций.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2 191,000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2 191,000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408,000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4.2. Организация мероприятий по развитию добровольческого (волонтерского) движения.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95,000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99,500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1 110,000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95,000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99,500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108,000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142,500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4.3. Проведение мероприятий, направленных на развитие молодежного движения.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2 897,422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362,422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2 897,422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362,422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500,000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Подпрограмма «Развитие кадрового потенциала»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дошкольные образовательные организации, общеобразовательные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66 628,300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8 307,500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8 542,700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7 000,500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8 640,500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9 576,600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9 988,500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66 528,300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8 307,500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8 542,700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6 900,500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8 640,500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9 576,600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9 988,500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5.1. Поддержка деятельности педагогической общественной организации «Ядро»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Основное мероприятие 5.2.  Поддержка участия педагогов в мероприятиях </w:t>
            </w: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по совершенствованию профессиональных компетенций.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5.3. Поддержка проведения мероприятий, направленных на развитие творческих инициатив и кадрового потенциала педагогических работников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Основное мероприятие 5.4.  Предоставление компенсации на оплату жилищно-коммунальных услуг педагогическим работникам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66 528,300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8 307,500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8 542,700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6 900,500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8 640,500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9 576,600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9 988,500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66 528,300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8 307,500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8 542,700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6 900,500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7 286,000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8 640,500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9 576,600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9 988,500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C783C" w:rsidRPr="00AC783C" w:rsidTr="00AC783C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3C" w:rsidRPr="00AC783C" w:rsidRDefault="00AC783C" w:rsidP="00AC7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C783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</w:tbl>
    <w:p w:rsidR="0022041E" w:rsidRDefault="0022041E" w:rsidP="002204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41E" w:rsidRDefault="0022041E" w:rsidP="002204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з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МКУ </w:t>
      </w:r>
    </w:p>
    <w:p w:rsidR="0022041E" w:rsidRPr="00395510" w:rsidRDefault="0022041E" w:rsidP="002204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ентрализованная бухгалтерия при администрации МО «Майкопский район»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9551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Кураева</w:t>
      </w:r>
    </w:p>
    <w:p w:rsidR="00395510" w:rsidRPr="00395510" w:rsidRDefault="00395510" w:rsidP="005546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95510" w:rsidRPr="00395510" w:rsidSect="004B4BBF">
      <w:pgSz w:w="16838" w:h="11906" w:orient="landscape"/>
      <w:pgMar w:top="426" w:right="992" w:bottom="284" w:left="99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37" w:rsidRDefault="007B4037" w:rsidP="00693AA2">
      <w:pPr>
        <w:spacing w:after="0" w:line="240" w:lineRule="auto"/>
      </w:pPr>
      <w:r>
        <w:separator/>
      </w:r>
    </w:p>
  </w:endnote>
  <w:endnote w:type="continuationSeparator" w:id="0">
    <w:p w:rsidR="007B4037" w:rsidRDefault="007B4037" w:rsidP="0069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4F" w:rsidRPr="00462F8C" w:rsidRDefault="0041344F" w:rsidP="003928DB">
    <w:pPr>
      <w:rPr>
        <w:sz w:val="4"/>
        <w:szCs w:val="4"/>
      </w:rPr>
    </w:pPr>
  </w:p>
  <w:p w:rsidR="0041344F" w:rsidRDefault="004134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37" w:rsidRDefault="007B4037" w:rsidP="00693AA2">
      <w:pPr>
        <w:spacing w:after="0" w:line="240" w:lineRule="auto"/>
      </w:pPr>
      <w:r>
        <w:separator/>
      </w:r>
    </w:p>
  </w:footnote>
  <w:footnote w:type="continuationSeparator" w:id="0">
    <w:p w:rsidR="007B4037" w:rsidRDefault="007B4037" w:rsidP="0069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4F" w:rsidRPr="000E32FA" w:rsidRDefault="0041344F" w:rsidP="003928DB">
    <w:pP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F9C"/>
    <w:multiLevelType w:val="hybridMultilevel"/>
    <w:tmpl w:val="3ECECABC"/>
    <w:lvl w:ilvl="0" w:tplc="81E4A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7B004E"/>
    <w:multiLevelType w:val="multilevel"/>
    <w:tmpl w:val="D408BB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5CF7E9E"/>
    <w:multiLevelType w:val="hybridMultilevel"/>
    <w:tmpl w:val="9782C746"/>
    <w:lvl w:ilvl="0" w:tplc="D9E23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B75699"/>
    <w:multiLevelType w:val="hybridMultilevel"/>
    <w:tmpl w:val="D7765D16"/>
    <w:lvl w:ilvl="0" w:tplc="F470F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91904"/>
    <w:multiLevelType w:val="hybridMultilevel"/>
    <w:tmpl w:val="5C5E0EE0"/>
    <w:lvl w:ilvl="0" w:tplc="F0B61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24C9"/>
    <w:multiLevelType w:val="hybridMultilevel"/>
    <w:tmpl w:val="5B449494"/>
    <w:lvl w:ilvl="0" w:tplc="DE0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03"/>
    <w:rsid w:val="00002DDA"/>
    <w:rsid w:val="00006F73"/>
    <w:rsid w:val="00014C69"/>
    <w:rsid w:val="00015645"/>
    <w:rsid w:val="00016264"/>
    <w:rsid w:val="00016E9A"/>
    <w:rsid w:val="0002792A"/>
    <w:rsid w:val="00027BF0"/>
    <w:rsid w:val="0003021D"/>
    <w:rsid w:val="00031071"/>
    <w:rsid w:val="00031B47"/>
    <w:rsid w:val="0003346A"/>
    <w:rsid w:val="00033C42"/>
    <w:rsid w:val="00042633"/>
    <w:rsid w:val="00042CB7"/>
    <w:rsid w:val="00043590"/>
    <w:rsid w:val="00043D4F"/>
    <w:rsid w:val="000460B0"/>
    <w:rsid w:val="00050366"/>
    <w:rsid w:val="000513E3"/>
    <w:rsid w:val="000520DE"/>
    <w:rsid w:val="000712F3"/>
    <w:rsid w:val="00077CE2"/>
    <w:rsid w:val="00086FEF"/>
    <w:rsid w:val="000A2DD1"/>
    <w:rsid w:val="000A755E"/>
    <w:rsid w:val="000B4E96"/>
    <w:rsid w:val="000B78BF"/>
    <w:rsid w:val="000C4A72"/>
    <w:rsid w:val="000C7511"/>
    <w:rsid w:val="000D0686"/>
    <w:rsid w:val="000D3A41"/>
    <w:rsid w:val="001118C0"/>
    <w:rsid w:val="001131C2"/>
    <w:rsid w:val="00116E98"/>
    <w:rsid w:val="0011711B"/>
    <w:rsid w:val="001214B0"/>
    <w:rsid w:val="001220C7"/>
    <w:rsid w:val="00123E5F"/>
    <w:rsid w:val="00124AFA"/>
    <w:rsid w:val="00124F47"/>
    <w:rsid w:val="0012509E"/>
    <w:rsid w:val="00131BA7"/>
    <w:rsid w:val="00147008"/>
    <w:rsid w:val="00155A2A"/>
    <w:rsid w:val="0015742F"/>
    <w:rsid w:val="00166B9E"/>
    <w:rsid w:val="00166C15"/>
    <w:rsid w:val="0016795A"/>
    <w:rsid w:val="00174A7A"/>
    <w:rsid w:val="00176431"/>
    <w:rsid w:val="00177C20"/>
    <w:rsid w:val="001820DA"/>
    <w:rsid w:val="00197E80"/>
    <w:rsid w:val="001A48B7"/>
    <w:rsid w:val="001B34B4"/>
    <w:rsid w:val="001C047F"/>
    <w:rsid w:val="001C52C2"/>
    <w:rsid w:val="001D3A95"/>
    <w:rsid w:val="001D465F"/>
    <w:rsid w:val="001D576C"/>
    <w:rsid w:val="001F2E83"/>
    <w:rsid w:val="001F4E1A"/>
    <w:rsid w:val="0020379E"/>
    <w:rsid w:val="00213C17"/>
    <w:rsid w:val="00214C4A"/>
    <w:rsid w:val="00216AC1"/>
    <w:rsid w:val="0022041E"/>
    <w:rsid w:val="0022351C"/>
    <w:rsid w:val="002243AD"/>
    <w:rsid w:val="00225102"/>
    <w:rsid w:val="00227981"/>
    <w:rsid w:val="0023298B"/>
    <w:rsid w:val="00240FE0"/>
    <w:rsid w:val="00242986"/>
    <w:rsid w:val="00244336"/>
    <w:rsid w:val="00245693"/>
    <w:rsid w:val="002461E7"/>
    <w:rsid w:val="002479C6"/>
    <w:rsid w:val="002654A8"/>
    <w:rsid w:val="00270107"/>
    <w:rsid w:val="002716C4"/>
    <w:rsid w:val="00272DB7"/>
    <w:rsid w:val="00277350"/>
    <w:rsid w:val="002776DB"/>
    <w:rsid w:val="00277FB4"/>
    <w:rsid w:val="00280931"/>
    <w:rsid w:val="002849EC"/>
    <w:rsid w:val="002A2714"/>
    <w:rsid w:val="002A314F"/>
    <w:rsid w:val="002A43F9"/>
    <w:rsid w:val="002A4439"/>
    <w:rsid w:val="002B0169"/>
    <w:rsid w:val="002B35AB"/>
    <w:rsid w:val="002B4E6D"/>
    <w:rsid w:val="002B4EF0"/>
    <w:rsid w:val="002B5A9E"/>
    <w:rsid w:val="002B6D9C"/>
    <w:rsid w:val="002D1E06"/>
    <w:rsid w:val="002D7709"/>
    <w:rsid w:val="002E038D"/>
    <w:rsid w:val="002E29E6"/>
    <w:rsid w:val="002F25BF"/>
    <w:rsid w:val="002F26C0"/>
    <w:rsid w:val="002F7A5E"/>
    <w:rsid w:val="00303DED"/>
    <w:rsid w:val="00305BD2"/>
    <w:rsid w:val="00310591"/>
    <w:rsid w:val="00310C05"/>
    <w:rsid w:val="0031220E"/>
    <w:rsid w:val="0032316A"/>
    <w:rsid w:val="00323F6B"/>
    <w:rsid w:val="00326778"/>
    <w:rsid w:val="00333441"/>
    <w:rsid w:val="00335066"/>
    <w:rsid w:val="00337FA6"/>
    <w:rsid w:val="00343BAB"/>
    <w:rsid w:val="003445E7"/>
    <w:rsid w:val="00345603"/>
    <w:rsid w:val="003502CB"/>
    <w:rsid w:val="003710C9"/>
    <w:rsid w:val="00372796"/>
    <w:rsid w:val="00375849"/>
    <w:rsid w:val="0037768C"/>
    <w:rsid w:val="00380320"/>
    <w:rsid w:val="003928DB"/>
    <w:rsid w:val="00393754"/>
    <w:rsid w:val="00395510"/>
    <w:rsid w:val="003A1264"/>
    <w:rsid w:val="003A5E07"/>
    <w:rsid w:val="003B3768"/>
    <w:rsid w:val="003B5652"/>
    <w:rsid w:val="003B5D51"/>
    <w:rsid w:val="003B72F4"/>
    <w:rsid w:val="003B7F3E"/>
    <w:rsid w:val="003C346E"/>
    <w:rsid w:val="003C4F3E"/>
    <w:rsid w:val="003D0705"/>
    <w:rsid w:val="003D6DE1"/>
    <w:rsid w:val="003E2424"/>
    <w:rsid w:val="003E2694"/>
    <w:rsid w:val="003E7147"/>
    <w:rsid w:val="003F3B97"/>
    <w:rsid w:val="003F7CAC"/>
    <w:rsid w:val="0040344F"/>
    <w:rsid w:val="00404643"/>
    <w:rsid w:val="0041344F"/>
    <w:rsid w:val="0041416E"/>
    <w:rsid w:val="00417F97"/>
    <w:rsid w:val="00421870"/>
    <w:rsid w:val="0042356A"/>
    <w:rsid w:val="00431088"/>
    <w:rsid w:val="00431163"/>
    <w:rsid w:val="00431D0F"/>
    <w:rsid w:val="004372B6"/>
    <w:rsid w:val="004404CA"/>
    <w:rsid w:val="00442467"/>
    <w:rsid w:val="00442E7F"/>
    <w:rsid w:val="004444AE"/>
    <w:rsid w:val="00447E2F"/>
    <w:rsid w:val="00452233"/>
    <w:rsid w:val="00464236"/>
    <w:rsid w:val="00466F36"/>
    <w:rsid w:val="00493C06"/>
    <w:rsid w:val="004970A4"/>
    <w:rsid w:val="004B0814"/>
    <w:rsid w:val="004B4BBF"/>
    <w:rsid w:val="004B57B4"/>
    <w:rsid w:val="004C173B"/>
    <w:rsid w:val="004C25A9"/>
    <w:rsid w:val="004C640B"/>
    <w:rsid w:val="004D56F8"/>
    <w:rsid w:val="004E339B"/>
    <w:rsid w:val="004E4F0F"/>
    <w:rsid w:val="004F19CC"/>
    <w:rsid w:val="004F48B1"/>
    <w:rsid w:val="00506147"/>
    <w:rsid w:val="0051190B"/>
    <w:rsid w:val="0051231D"/>
    <w:rsid w:val="00516189"/>
    <w:rsid w:val="00524395"/>
    <w:rsid w:val="00524F71"/>
    <w:rsid w:val="00525802"/>
    <w:rsid w:val="005325BC"/>
    <w:rsid w:val="005337EB"/>
    <w:rsid w:val="005400A7"/>
    <w:rsid w:val="00540A54"/>
    <w:rsid w:val="005442F6"/>
    <w:rsid w:val="005469E4"/>
    <w:rsid w:val="00546ED3"/>
    <w:rsid w:val="005477A1"/>
    <w:rsid w:val="00553EF0"/>
    <w:rsid w:val="005546FB"/>
    <w:rsid w:val="00565416"/>
    <w:rsid w:val="00570982"/>
    <w:rsid w:val="00572239"/>
    <w:rsid w:val="00572AF8"/>
    <w:rsid w:val="005820B1"/>
    <w:rsid w:val="00583CE4"/>
    <w:rsid w:val="005A053C"/>
    <w:rsid w:val="005B019C"/>
    <w:rsid w:val="005B02F0"/>
    <w:rsid w:val="005C4147"/>
    <w:rsid w:val="005C687B"/>
    <w:rsid w:val="005C7FE3"/>
    <w:rsid w:val="005D4C25"/>
    <w:rsid w:val="005D4C91"/>
    <w:rsid w:val="005D5B6D"/>
    <w:rsid w:val="005E0FDE"/>
    <w:rsid w:val="005E467F"/>
    <w:rsid w:val="005E5255"/>
    <w:rsid w:val="005E565F"/>
    <w:rsid w:val="005F50F8"/>
    <w:rsid w:val="005F7B20"/>
    <w:rsid w:val="00604ACB"/>
    <w:rsid w:val="00607CDE"/>
    <w:rsid w:val="006132DB"/>
    <w:rsid w:val="00613EFA"/>
    <w:rsid w:val="0061689C"/>
    <w:rsid w:val="006176BB"/>
    <w:rsid w:val="0062247A"/>
    <w:rsid w:val="0062429B"/>
    <w:rsid w:val="00632A03"/>
    <w:rsid w:val="00633E3A"/>
    <w:rsid w:val="00637E7D"/>
    <w:rsid w:val="00641450"/>
    <w:rsid w:val="00642D0D"/>
    <w:rsid w:val="00652047"/>
    <w:rsid w:val="006575BE"/>
    <w:rsid w:val="00660397"/>
    <w:rsid w:val="00660AE3"/>
    <w:rsid w:val="00663695"/>
    <w:rsid w:val="00664600"/>
    <w:rsid w:val="006649E9"/>
    <w:rsid w:val="00671C37"/>
    <w:rsid w:val="0067563B"/>
    <w:rsid w:val="00676132"/>
    <w:rsid w:val="00684E3E"/>
    <w:rsid w:val="00685BD9"/>
    <w:rsid w:val="0068791A"/>
    <w:rsid w:val="00692912"/>
    <w:rsid w:val="00693AA2"/>
    <w:rsid w:val="006B3AB9"/>
    <w:rsid w:val="006B5502"/>
    <w:rsid w:val="006B61C9"/>
    <w:rsid w:val="006B6487"/>
    <w:rsid w:val="006B6686"/>
    <w:rsid w:val="006C41E1"/>
    <w:rsid w:val="006C7C4E"/>
    <w:rsid w:val="006D17F4"/>
    <w:rsid w:val="006D5012"/>
    <w:rsid w:val="006E2C0F"/>
    <w:rsid w:val="006F34A3"/>
    <w:rsid w:val="006F4BE5"/>
    <w:rsid w:val="0070575E"/>
    <w:rsid w:val="00723F43"/>
    <w:rsid w:val="00726057"/>
    <w:rsid w:val="00745BE2"/>
    <w:rsid w:val="007466E2"/>
    <w:rsid w:val="00750CF2"/>
    <w:rsid w:val="007513FB"/>
    <w:rsid w:val="0075311B"/>
    <w:rsid w:val="00762D43"/>
    <w:rsid w:val="00764F94"/>
    <w:rsid w:val="00777255"/>
    <w:rsid w:val="0078765A"/>
    <w:rsid w:val="00787720"/>
    <w:rsid w:val="007A0581"/>
    <w:rsid w:val="007A197D"/>
    <w:rsid w:val="007B231B"/>
    <w:rsid w:val="007B3470"/>
    <w:rsid w:val="007B4037"/>
    <w:rsid w:val="007B6360"/>
    <w:rsid w:val="007C4E42"/>
    <w:rsid w:val="007D4DA6"/>
    <w:rsid w:val="007D6622"/>
    <w:rsid w:val="007E09A2"/>
    <w:rsid w:val="007E1EFF"/>
    <w:rsid w:val="007E5DD4"/>
    <w:rsid w:val="007E771E"/>
    <w:rsid w:val="007F5761"/>
    <w:rsid w:val="0081464B"/>
    <w:rsid w:val="00825744"/>
    <w:rsid w:val="00831EF8"/>
    <w:rsid w:val="00832E4E"/>
    <w:rsid w:val="00840231"/>
    <w:rsid w:val="008471A8"/>
    <w:rsid w:val="0085187B"/>
    <w:rsid w:val="00854E44"/>
    <w:rsid w:val="008551C1"/>
    <w:rsid w:val="00856215"/>
    <w:rsid w:val="00857F70"/>
    <w:rsid w:val="0086294C"/>
    <w:rsid w:val="00863DA6"/>
    <w:rsid w:val="00865190"/>
    <w:rsid w:val="008655A3"/>
    <w:rsid w:val="00866947"/>
    <w:rsid w:val="00873EC8"/>
    <w:rsid w:val="0087515D"/>
    <w:rsid w:val="00880CC3"/>
    <w:rsid w:val="0088102C"/>
    <w:rsid w:val="008A0B01"/>
    <w:rsid w:val="008A5CEB"/>
    <w:rsid w:val="008B2051"/>
    <w:rsid w:val="008B6ED3"/>
    <w:rsid w:val="008D12AB"/>
    <w:rsid w:val="008D28D3"/>
    <w:rsid w:val="008E1954"/>
    <w:rsid w:val="008E6B03"/>
    <w:rsid w:val="008F2009"/>
    <w:rsid w:val="00907FEA"/>
    <w:rsid w:val="00910F9A"/>
    <w:rsid w:val="009117BF"/>
    <w:rsid w:val="00914854"/>
    <w:rsid w:val="009165E2"/>
    <w:rsid w:val="00923B6B"/>
    <w:rsid w:val="00923DEE"/>
    <w:rsid w:val="009255B4"/>
    <w:rsid w:val="009270D6"/>
    <w:rsid w:val="00931700"/>
    <w:rsid w:val="0093747A"/>
    <w:rsid w:val="0094155E"/>
    <w:rsid w:val="00941DC6"/>
    <w:rsid w:val="009424A8"/>
    <w:rsid w:val="00952964"/>
    <w:rsid w:val="009539AE"/>
    <w:rsid w:val="00956686"/>
    <w:rsid w:val="00960635"/>
    <w:rsid w:val="00960E09"/>
    <w:rsid w:val="00966FB0"/>
    <w:rsid w:val="0096758A"/>
    <w:rsid w:val="00971FC4"/>
    <w:rsid w:val="00974A41"/>
    <w:rsid w:val="00975592"/>
    <w:rsid w:val="00982C93"/>
    <w:rsid w:val="009830C8"/>
    <w:rsid w:val="009859D1"/>
    <w:rsid w:val="009860CA"/>
    <w:rsid w:val="00991CB7"/>
    <w:rsid w:val="00992D18"/>
    <w:rsid w:val="009942D3"/>
    <w:rsid w:val="00996737"/>
    <w:rsid w:val="00996F6B"/>
    <w:rsid w:val="009A4650"/>
    <w:rsid w:val="009B114C"/>
    <w:rsid w:val="009B3455"/>
    <w:rsid w:val="009C0643"/>
    <w:rsid w:val="009D28D1"/>
    <w:rsid w:val="009D3062"/>
    <w:rsid w:val="009F1209"/>
    <w:rsid w:val="009F162A"/>
    <w:rsid w:val="009F3621"/>
    <w:rsid w:val="00A03A43"/>
    <w:rsid w:val="00A109D4"/>
    <w:rsid w:val="00A248AC"/>
    <w:rsid w:val="00A30244"/>
    <w:rsid w:val="00A350E7"/>
    <w:rsid w:val="00A3617B"/>
    <w:rsid w:val="00A371BB"/>
    <w:rsid w:val="00A403D3"/>
    <w:rsid w:val="00A4147E"/>
    <w:rsid w:val="00A45622"/>
    <w:rsid w:val="00A45B68"/>
    <w:rsid w:val="00A50F22"/>
    <w:rsid w:val="00A50F73"/>
    <w:rsid w:val="00A64C9B"/>
    <w:rsid w:val="00A67DBA"/>
    <w:rsid w:val="00A717D9"/>
    <w:rsid w:val="00A71995"/>
    <w:rsid w:val="00A80DBA"/>
    <w:rsid w:val="00A83D21"/>
    <w:rsid w:val="00A9724A"/>
    <w:rsid w:val="00AC1CD6"/>
    <w:rsid w:val="00AC46AA"/>
    <w:rsid w:val="00AC5DF8"/>
    <w:rsid w:val="00AC7019"/>
    <w:rsid w:val="00AC755B"/>
    <w:rsid w:val="00AC783C"/>
    <w:rsid w:val="00AD0FFE"/>
    <w:rsid w:val="00AD6618"/>
    <w:rsid w:val="00AD7ECF"/>
    <w:rsid w:val="00AE0D29"/>
    <w:rsid w:val="00AF24E3"/>
    <w:rsid w:val="00AF341B"/>
    <w:rsid w:val="00AF3D11"/>
    <w:rsid w:val="00AF50E2"/>
    <w:rsid w:val="00AF7AD3"/>
    <w:rsid w:val="00B01076"/>
    <w:rsid w:val="00B114C2"/>
    <w:rsid w:val="00B11AB9"/>
    <w:rsid w:val="00B25175"/>
    <w:rsid w:val="00B252A1"/>
    <w:rsid w:val="00B35039"/>
    <w:rsid w:val="00B40C2A"/>
    <w:rsid w:val="00B42CE4"/>
    <w:rsid w:val="00B5102A"/>
    <w:rsid w:val="00B51573"/>
    <w:rsid w:val="00B52EA2"/>
    <w:rsid w:val="00B556B5"/>
    <w:rsid w:val="00B62924"/>
    <w:rsid w:val="00B6488B"/>
    <w:rsid w:val="00B66B61"/>
    <w:rsid w:val="00B76169"/>
    <w:rsid w:val="00B81F43"/>
    <w:rsid w:val="00B91CBC"/>
    <w:rsid w:val="00B92608"/>
    <w:rsid w:val="00B94298"/>
    <w:rsid w:val="00BA09B5"/>
    <w:rsid w:val="00BA23AD"/>
    <w:rsid w:val="00BA5BD9"/>
    <w:rsid w:val="00BB75E1"/>
    <w:rsid w:val="00BC1EA5"/>
    <w:rsid w:val="00BC5877"/>
    <w:rsid w:val="00BD1BAA"/>
    <w:rsid w:val="00BD7195"/>
    <w:rsid w:val="00BE1679"/>
    <w:rsid w:val="00BE20DA"/>
    <w:rsid w:val="00BE7B3A"/>
    <w:rsid w:val="00BF05DE"/>
    <w:rsid w:val="00BF127F"/>
    <w:rsid w:val="00BF3E37"/>
    <w:rsid w:val="00BF5B5E"/>
    <w:rsid w:val="00C004B5"/>
    <w:rsid w:val="00C072FE"/>
    <w:rsid w:val="00C11BDB"/>
    <w:rsid w:val="00C1306F"/>
    <w:rsid w:val="00C139AA"/>
    <w:rsid w:val="00C14C4B"/>
    <w:rsid w:val="00C2486B"/>
    <w:rsid w:val="00C30381"/>
    <w:rsid w:val="00C45964"/>
    <w:rsid w:val="00C52F13"/>
    <w:rsid w:val="00C558A8"/>
    <w:rsid w:val="00C56672"/>
    <w:rsid w:val="00C651E1"/>
    <w:rsid w:val="00C659C0"/>
    <w:rsid w:val="00C72B58"/>
    <w:rsid w:val="00C73984"/>
    <w:rsid w:val="00C74C0F"/>
    <w:rsid w:val="00C752E5"/>
    <w:rsid w:val="00C77997"/>
    <w:rsid w:val="00C8351D"/>
    <w:rsid w:val="00C85B61"/>
    <w:rsid w:val="00CA13BF"/>
    <w:rsid w:val="00CA3320"/>
    <w:rsid w:val="00CA5829"/>
    <w:rsid w:val="00CB0152"/>
    <w:rsid w:val="00CB1E30"/>
    <w:rsid w:val="00CB35C4"/>
    <w:rsid w:val="00CC1BED"/>
    <w:rsid w:val="00CC26FD"/>
    <w:rsid w:val="00CC4895"/>
    <w:rsid w:val="00CF0DA7"/>
    <w:rsid w:val="00D04322"/>
    <w:rsid w:val="00D067FA"/>
    <w:rsid w:val="00D07967"/>
    <w:rsid w:val="00D104A1"/>
    <w:rsid w:val="00D133A9"/>
    <w:rsid w:val="00D1777C"/>
    <w:rsid w:val="00D2454C"/>
    <w:rsid w:val="00D3202D"/>
    <w:rsid w:val="00D3257A"/>
    <w:rsid w:val="00D342A0"/>
    <w:rsid w:val="00D34A46"/>
    <w:rsid w:val="00D36806"/>
    <w:rsid w:val="00D41920"/>
    <w:rsid w:val="00D47201"/>
    <w:rsid w:val="00D52031"/>
    <w:rsid w:val="00D73943"/>
    <w:rsid w:val="00D864EE"/>
    <w:rsid w:val="00D9051F"/>
    <w:rsid w:val="00D9139B"/>
    <w:rsid w:val="00D91E4D"/>
    <w:rsid w:val="00D96822"/>
    <w:rsid w:val="00D97D12"/>
    <w:rsid w:val="00DA301A"/>
    <w:rsid w:val="00DA74BB"/>
    <w:rsid w:val="00DB16B1"/>
    <w:rsid w:val="00DB1790"/>
    <w:rsid w:val="00DC1FED"/>
    <w:rsid w:val="00DC305D"/>
    <w:rsid w:val="00DC3E9A"/>
    <w:rsid w:val="00DC5BED"/>
    <w:rsid w:val="00DC7739"/>
    <w:rsid w:val="00DD16A5"/>
    <w:rsid w:val="00DD18A1"/>
    <w:rsid w:val="00DD5375"/>
    <w:rsid w:val="00DD6233"/>
    <w:rsid w:val="00DE5C18"/>
    <w:rsid w:val="00DF2251"/>
    <w:rsid w:val="00DF431A"/>
    <w:rsid w:val="00E00FD3"/>
    <w:rsid w:val="00E11296"/>
    <w:rsid w:val="00E13610"/>
    <w:rsid w:val="00E208E9"/>
    <w:rsid w:val="00E271E8"/>
    <w:rsid w:val="00E342E5"/>
    <w:rsid w:val="00E3788E"/>
    <w:rsid w:val="00E42509"/>
    <w:rsid w:val="00E465AA"/>
    <w:rsid w:val="00E57164"/>
    <w:rsid w:val="00E65260"/>
    <w:rsid w:val="00E7567F"/>
    <w:rsid w:val="00E83F2D"/>
    <w:rsid w:val="00E85DC8"/>
    <w:rsid w:val="00E86726"/>
    <w:rsid w:val="00E906A6"/>
    <w:rsid w:val="00E9236B"/>
    <w:rsid w:val="00E96762"/>
    <w:rsid w:val="00EA62E7"/>
    <w:rsid w:val="00EB19D0"/>
    <w:rsid w:val="00EE2BD5"/>
    <w:rsid w:val="00EE4B00"/>
    <w:rsid w:val="00EF30A1"/>
    <w:rsid w:val="00EF55DA"/>
    <w:rsid w:val="00F01723"/>
    <w:rsid w:val="00F02A40"/>
    <w:rsid w:val="00F03B87"/>
    <w:rsid w:val="00F04FB6"/>
    <w:rsid w:val="00F12091"/>
    <w:rsid w:val="00F13D5A"/>
    <w:rsid w:val="00F13F87"/>
    <w:rsid w:val="00F2278F"/>
    <w:rsid w:val="00F22E5E"/>
    <w:rsid w:val="00F23209"/>
    <w:rsid w:val="00F23C1A"/>
    <w:rsid w:val="00F244ED"/>
    <w:rsid w:val="00F34212"/>
    <w:rsid w:val="00F366D9"/>
    <w:rsid w:val="00F44DF6"/>
    <w:rsid w:val="00F705CD"/>
    <w:rsid w:val="00F7424A"/>
    <w:rsid w:val="00F80BE5"/>
    <w:rsid w:val="00F9273D"/>
    <w:rsid w:val="00FB4FA0"/>
    <w:rsid w:val="00FB5881"/>
    <w:rsid w:val="00FC0645"/>
    <w:rsid w:val="00FC258E"/>
    <w:rsid w:val="00FC361C"/>
    <w:rsid w:val="00FC7E23"/>
    <w:rsid w:val="00FD47EA"/>
    <w:rsid w:val="00FE4176"/>
    <w:rsid w:val="00FF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603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345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072FE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 w:firstLine="851"/>
      <w:contextualSpacing/>
      <w:jc w:val="both"/>
      <w:outlineLvl w:val="1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072FE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 w:firstLine="851"/>
      <w:contextualSpacing/>
      <w:jc w:val="both"/>
      <w:outlineLvl w:val="2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072FE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 w:firstLine="851"/>
      <w:contextualSpacing/>
      <w:jc w:val="both"/>
      <w:outlineLvl w:val="3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072FE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 w:firstLine="851"/>
      <w:contextualSpacing/>
      <w:jc w:val="both"/>
      <w:outlineLvl w:val="4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072FE"/>
    <w:pPr>
      <w:pBdr>
        <w:bottom w:val="single" w:sz="4" w:space="2" w:color="E5B8B7"/>
      </w:pBdr>
      <w:spacing w:before="200" w:after="100" w:line="240" w:lineRule="auto"/>
      <w:ind w:firstLine="851"/>
      <w:contextualSpacing/>
      <w:jc w:val="both"/>
      <w:outlineLvl w:val="5"/>
    </w:pPr>
    <w:rPr>
      <w:rFonts w:ascii="Constantia" w:eastAsia="Times New Roman" w:hAnsi="Constantia"/>
      <w:iCs/>
      <w:color w:val="943634"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072FE"/>
    <w:pPr>
      <w:pBdr>
        <w:bottom w:val="dotted" w:sz="4" w:space="2" w:color="D99594"/>
      </w:pBdr>
      <w:spacing w:before="200" w:after="100" w:line="240" w:lineRule="auto"/>
      <w:ind w:firstLine="851"/>
      <w:contextualSpacing/>
      <w:jc w:val="both"/>
      <w:outlineLvl w:val="6"/>
    </w:pPr>
    <w:rPr>
      <w:rFonts w:ascii="Constantia" w:eastAsia="Times New Roman" w:hAnsi="Constantia"/>
      <w:iCs/>
      <w:color w:val="943634"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072FE"/>
    <w:pPr>
      <w:spacing w:before="200" w:after="100" w:line="240" w:lineRule="auto"/>
      <w:ind w:firstLine="851"/>
      <w:contextualSpacing/>
      <w:jc w:val="both"/>
      <w:outlineLvl w:val="7"/>
    </w:pPr>
    <w:rPr>
      <w:rFonts w:ascii="Constantia" w:eastAsia="Times New Roman" w:hAnsi="Constantia"/>
      <w:iCs/>
      <w:color w:val="C0504D"/>
      <w:sz w:val="28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072FE"/>
    <w:pPr>
      <w:spacing w:before="200" w:after="100" w:line="240" w:lineRule="auto"/>
      <w:ind w:firstLine="851"/>
      <w:contextualSpacing/>
      <w:jc w:val="both"/>
      <w:outlineLvl w:val="8"/>
    </w:pPr>
    <w:rPr>
      <w:rFonts w:ascii="Constantia" w:eastAsia="Times New Roman" w:hAnsi="Constantia"/>
      <w:iCs/>
      <w:color w:val="C0504D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45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unhideWhenUsed/>
    <w:rsid w:val="00421870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1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97E80"/>
    <w:rPr>
      <w:rFonts w:ascii="Tahoma" w:eastAsia="Calibri" w:hAnsi="Tahoma" w:cs="Tahoma"/>
      <w:sz w:val="16"/>
      <w:szCs w:val="16"/>
    </w:rPr>
  </w:style>
  <w:style w:type="paragraph" w:styleId="a7">
    <w:name w:val="footer"/>
    <w:basedOn w:val="a0"/>
    <w:link w:val="a8"/>
    <w:rsid w:val="00684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rsid w:val="00684E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684E3E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684E3E"/>
    <w:rPr>
      <w:rFonts w:ascii="Times New Roman" w:hAnsi="Times New Roman"/>
      <w:sz w:val="24"/>
    </w:rPr>
  </w:style>
  <w:style w:type="paragraph" w:styleId="a9">
    <w:name w:val="List Paragraph"/>
    <w:basedOn w:val="a0"/>
    <w:uiPriority w:val="34"/>
    <w:qFormat/>
    <w:rsid w:val="00684E3E"/>
    <w:pPr>
      <w:ind w:left="720"/>
      <w:contextualSpacing/>
    </w:pPr>
  </w:style>
  <w:style w:type="table" w:styleId="aa">
    <w:name w:val="Table Grid"/>
    <w:basedOn w:val="a2"/>
    <w:uiPriority w:val="39"/>
    <w:rsid w:val="00A4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133A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  <w:style w:type="character" w:customStyle="1" w:styleId="ab">
    <w:name w:val="Для списков с маркировкой Знак"/>
    <w:link w:val="a"/>
    <w:uiPriority w:val="99"/>
    <w:rsid w:val="00D133A9"/>
    <w:rPr>
      <w:rFonts w:ascii="Arial" w:hAnsi="Arial"/>
      <w:lang w:val="en-US" w:eastAsia="ja-JP"/>
    </w:rPr>
  </w:style>
  <w:style w:type="paragraph" w:customStyle="1" w:styleId="a">
    <w:name w:val="Для списков с маркировкой"/>
    <w:basedOn w:val="a9"/>
    <w:link w:val="ab"/>
    <w:uiPriority w:val="99"/>
    <w:qFormat/>
    <w:rsid w:val="00D133A9"/>
    <w:pPr>
      <w:numPr>
        <w:numId w:val="1"/>
      </w:numPr>
      <w:spacing w:before="120" w:after="120" w:line="240" w:lineRule="auto"/>
      <w:contextualSpacing w:val="0"/>
      <w:jc w:val="both"/>
    </w:pPr>
    <w:rPr>
      <w:rFonts w:ascii="Arial" w:eastAsiaTheme="minorHAnsi" w:hAnsi="Arial" w:cstheme="minorBidi"/>
      <w:lang w:val="en-US" w:eastAsia="ja-JP"/>
    </w:rPr>
  </w:style>
  <w:style w:type="paragraph" w:styleId="ac">
    <w:name w:val="No Spacing"/>
    <w:uiPriority w:val="1"/>
    <w:qFormat/>
    <w:rsid w:val="000C75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">
    <w:name w:val="Нормальный (таблица)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semiHidden/>
    <w:rsid w:val="00C072FE"/>
    <w:rPr>
      <w:rFonts w:ascii="Constantia" w:eastAsia="Times New Roman" w:hAnsi="Constantia" w:cs="Times New Roman"/>
      <w:iCs/>
      <w:color w:val="943634"/>
      <w:sz w:val="2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uiPriority w:val="9"/>
    <w:semiHidden/>
    <w:rsid w:val="00C072FE"/>
    <w:rPr>
      <w:rFonts w:ascii="Constantia" w:eastAsia="Times New Roman" w:hAnsi="Constantia" w:cs="Times New Roman"/>
      <w:iCs/>
      <w:color w:val="943634"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uiPriority w:val="9"/>
    <w:semiHidden/>
    <w:rsid w:val="00C072FE"/>
    <w:rPr>
      <w:rFonts w:ascii="Constantia" w:eastAsia="Times New Roman" w:hAnsi="Constantia" w:cs="Times New Roman"/>
      <w:iCs/>
      <w:color w:val="C0504D"/>
      <w:sz w:val="28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uiPriority w:val="9"/>
    <w:semiHidden/>
    <w:rsid w:val="00C072FE"/>
    <w:rPr>
      <w:rFonts w:ascii="Constantia" w:eastAsia="Times New Roman" w:hAnsi="Constantia" w:cs="Times New Roman"/>
      <w:iCs/>
      <w:color w:val="C0504D"/>
      <w:sz w:val="28"/>
      <w:szCs w:val="20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C072FE"/>
  </w:style>
  <w:style w:type="paragraph" w:styleId="af0">
    <w:name w:val="header"/>
    <w:basedOn w:val="a0"/>
    <w:link w:val="af1"/>
    <w:rsid w:val="00C07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rsid w:val="00C072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2"/>
    <w:next w:val="aa"/>
    <w:uiPriority w:val="59"/>
    <w:rsid w:val="00C07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азвание Знак"/>
    <w:link w:val="af3"/>
    <w:rsid w:val="00C072FE"/>
    <w:rPr>
      <w:rFonts w:ascii="Constantia" w:hAnsi="Constantia"/>
      <w:iCs/>
      <w:color w:val="FFFFFF"/>
      <w:spacing w:val="10"/>
      <w:sz w:val="48"/>
      <w:szCs w:val="48"/>
      <w:shd w:val="clear" w:color="auto" w:fill="C0504D"/>
    </w:rPr>
  </w:style>
  <w:style w:type="paragraph" w:styleId="af3">
    <w:name w:val="Title"/>
    <w:basedOn w:val="a0"/>
    <w:next w:val="a0"/>
    <w:link w:val="af2"/>
    <w:qFormat/>
    <w:rsid w:val="00C072F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ind w:firstLine="851"/>
      <w:jc w:val="both"/>
    </w:pPr>
    <w:rPr>
      <w:rFonts w:ascii="Constantia" w:eastAsiaTheme="minorHAnsi" w:hAnsi="Constantia" w:cstheme="minorBidi"/>
      <w:iCs/>
      <w:color w:val="FFFFFF"/>
      <w:spacing w:val="10"/>
      <w:sz w:val="48"/>
      <w:szCs w:val="48"/>
    </w:rPr>
  </w:style>
  <w:style w:type="character" w:customStyle="1" w:styleId="13">
    <w:name w:val="Название Знак1"/>
    <w:basedOn w:val="a1"/>
    <w:uiPriority w:val="10"/>
    <w:rsid w:val="00C07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link w:val="af5"/>
    <w:uiPriority w:val="11"/>
    <w:rsid w:val="00C072FE"/>
    <w:rPr>
      <w:rFonts w:ascii="Constantia" w:hAnsi="Constantia"/>
      <w:iCs/>
      <w:color w:val="622423"/>
      <w:sz w:val="28"/>
      <w:szCs w:val="28"/>
    </w:rPr>
  </w:style>
  <w:style w:type="paragraph" w:styleId="af5">
    <w:name w:val="Subtitle"/>
    <w:basedOn w:val="a0"/>
    <w:next w:val="a0"/>
    <w:link w:val="af4"/>
    <w:uiPriority w:val="11"/>
    <w:qFormat/>
    <w:rsid w:val="00C072FE"/>
    <w:pPr>
      <w:pBdr>
        <w:bottom w:val="dotted" w:sz="8" w:space="10" w:color="C0504D"/>
      </w:pBdr>
      <w:spacing w:before="200" w:after="900" w:line="240" w:lineRule="auto"/>
      <w:ind w:firstLine="851"/>
      <w:jc w:val="both"/>
    </w:pPr>
    <w:rPr>
      <w:rFonts w:ascii="Constantia" w:eastAsiaTheme="minorHAnsi" w:hAnsi="Constantia" w:cstheme="minorBidi"/>
      <w:iCs/>
      <w:color w:val="622423"/>
      <w:sz w:val="28"/>
      <w:szCs w:val="28"/>
    </w:rPr>
  </w:style>
  <w:style w:type="character" w:customStyle="1" w:styleId="14">
    <w:name w:val="Подзаголовок Знак1"/>
    <w:basedOn w:val="a1"/>
    <w:uiPriority w:val="11"/>
    <w:rsid w:val="00C072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Цитата 2 Знак"/>
    <w:link w:val="22"/>
    <w:uiPriority w:val="29"/>
    <w:rsid w:val="00C072FE"/>
    <w:rPr>
      <w:rFonts w:eastAsia="Constantia"/>
      <w:color w:val="943634"/>
      <w:sz w:val="28"/>
    </w:rPr>
  </w:style>
  <w:style w:type="paragraph" w:styleId="22">
    <w:name w:val="Quote"/>
    <w:basedOn w:val="a0"/>
    <w:next w:val="a0"/>
    <w:link w:val="21"/>
    <w:uiPriority w:val="29"/>
    <w:qFormat/>
    <w:rsid w:val="00C072FE"/>
    <w:pPr>
      <w:spacing w:after="0" w:line="240" w:lineRule="auto"/>
      <w:ind w:firstLine="851"/>
      <w:jc w:val="both"/>
    </w:pPr>
    <w:rPr>
      <w:rFonts w:asciiTheme="minorHAnsi" w:eastAsia="Constantia" w:hAnsiTheme="minorHAnsi" w:cstheme="minorBidi"/>
      <w:color w:val="943634"/>
      <w:sz w:val="28"/>
    </w:rPr>
  </w:style>
  <w:style w:type="character" w:customStyle="1" w:styleId="210">
    <w:name w:val="Цитата 2 Знак1"/>
    <w:basedOn w:val="a1"/>
    <w:uiPriority w:val="29"/>
    <w:rsid w:val="00C072FE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af6">
    <w:name w:val="Выделенная цитата Знак"/>
    <w:link w:val="af7"/>
    <w:uiPriority w:val="30"/>
    <w:rsid w:val="00C072FE"/>
    <w:rPr>
      <w:rFonts w:ascii="Constantia" w:hAnsi="Constantia"/>
      <w:bCs/>
      <w:iCs/>
      <w:color w:val="C0504D"/>
      <w:sz w:val="28"/>
    </w:rPr>
  </w:style>
  <w:style w:type="paragraph" w:styleId="af7">
    <w:name w:val="Intense Quote"/>
    <w:basedOn w:val="a0"/>
    <w:next w:val="a0"/>
    <w:link w:val="af6"/>
    <w:uiPriority w:val="30"/>
    <w:qFormat/>
    <w:rsid w:val="00C072FE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 w:firstLine="851"/>
      <w:jc w:val="both"/>
    </w:pPr>
    <w:rPr>
      <w:rFonts w:ascii="Constantia" w:eastAsiaTheme="minorHAnsi" w:hAnsi="Constantia" w:cstheme="minorBidi"/>
      <w:bCs/>
      <w:iCs/>
      <w:color w:val="C0504D"/>
      <w:sz w:val="28"/>
    </w:rPr>
  </w:style>
  <w:style w:type="character" w:customStyle="1" w:styleId="15">
    <w:name w:val="Выделенная цитата Знак1"/>
    <w:basedOn w:val="a1"/>
    <w:uiPriority w:val="30"/>
    <w:rsid w:val="00C072FE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rsid w:val="00C072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072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C072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C072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0"/>
    <w:rsid w:val="00C072F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C072FE"/>
    <w:rPr>
      <w:color w:val="800080"/>
      <w:u w:val="single"/>
    </w:rPr>
  </w:style>
  <w:style w:type="paragraph" w:customStyle="1" w:styleId="xl66">
    <w:name w:val="xl66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0"/>
    <w:rsid w:val="00C072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rsid w:val="00C072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0"/>
    <w:rsid w:val="00C072F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rsid w:val="00C072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Цветовое выделение"/>
    <w:uiPriority w:val="99"/>
    <w:rsid w:val="00C072FE"/>
    <w:rPr>
      <w:b/>
      <w:color w:val="26282F"/>
    </w:rPr>
  </w:style>
  <w:style w:type="paragraph" w:customStyle="1" w:styleId="xl65">
    <w:name w:val="xl65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0"/>
    <w:rsid w:val="00C072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0"/>
    <w:rsid w:val="00C072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23">
    <w:name w:val="Нет списка2"/>
    <w:next w:val="a3"/>
    <w:uiPriority w:val="99"/>
    <w:semiHidden/>
    <w:rsid w:val="00395510"/>
  </w:style>
  <w:style w:type="table" w:customStyle="1" w:styleId="24">
    <w:name w:val="Сетка таблицы2"/>
    <w:basedOn w:val="a2"/>
    <w:next w:val="aa"/>
    <w:uiPriority w:val="59"/>
    <w:rsid w:val="0039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0"/>
    <w:rsid w:val="00395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395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395510"/>
  </w:style>
  <w:style w:type="table" w:customStyle="1" w:styleId="32">
    <w:name w:val="Сетка таблицы3"/>
    <w:basedOn w:val="a2"/>
    <w:next w:val="aa"/>
    <w:uiPriority w:val="59"/>
    <w:rsid w:val="0039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9B114C"/>
  </w:style>
  <w:style w:type="paragraph" w:customStyle="1" w:styleId="xl98">
    <w:name w:val="xl98"/>
    <w:basedOn w:val="a0"/>
    <w:rsid w:val="00CC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rsid w:val="00CC26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0"/>
    <w:rsid w:val="00CC26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rsid w:val="00CC26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Гипертекстовая ссылка"/>
    <w:uiPriority w:val="99"/>
    <w:rsid w:val="00E96762"/>
    <w:rPr>
      <w:color w:val="106BBE"/>
    </w:rPr>
  </w:style>
  <w:style w:type="paragraph" w:customStyle="1" w:styleId="Default">
    <w:name w:val="Default"/>
    <w:rsid w:val="009D3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603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345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072FE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 w:firstLine="851"/>
      <w:contextualSpacing/>
      <w:jc w:val="both"/>
      <w:outlineLvl w:val="1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072FE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 w:firstLine="851"/>
      <w:contextualSpacing/>
      <w:jc w:val="both"/>
      <w:outlineLvl w:val="2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072FE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 w:firstLine="851"/>
      <w:contextualSpacing/>
      <w:jc w:val="both"/>
      <w:outlineLvl w:val="3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072FE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 w:firstLine="851"/>
      <w:contextualSpacing/>
      <w:jc w:val="both"/>
      <w:outlineLvl w:val="4"/>
    </w:pPr>
    <w:rPr>
      <w:rFonts w:ascii="Constantia" w:eastAsia="Times New Roman" w:hAnsi="Constantia"/>
      <w:bCs/>
      <w:iCs/>
      <w:color w:val="943634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072FE"/>
    <w:pPr>
      <w:pBdr>
        <w:bottom w:val="single" w:sz="4" w:space="2" w:color="E5B8B7"/>
      </w:pBdr>
      <w:spacing w:before="200" w:after="100" w:line="240" w:lineRule="auto"/>
      <w:ind w:firstLine="851"/>
      <w:contextualSpacing/>
      <w:jc w:val="both"/>
      <w:outlineLvl w:val="5"/>
    </w:pPr>
    <w:rPr>
      <w:rFonts w:ascii="Constantia" w:eastAsia="Times New Roman" w:hAnsi="Constantia"/>
      <w:iCs/>
      <w:color w:val="943634"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072FE"/>
    <w:pPr>
      <w:pBdr>
        <w:bottom w:val="dotted" w:sz="4" w:space="2" w:color="D99594"/>
      </w:pBdr>
      <w:spacing w:before="200" w:after="100" w:line="240" w:lineRule="auto"/>
      <w:ind w:firstLine="851"/>
      <w:contextualSpacing/>
      <w:jc w:val="both"/>
      <w:outlineLvl w:val="6"/>
    </w:pPr>
    <w:rPr>
      <w:rFonts w:ascii="Constantia" w:eastAsia="Times New Roman" w:hAnsi="Constantia"/>
      <w:iCs/>
      <w:color w:val="943634"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072FE"/>
    <w:pPr>
      <w:spacing w:before="200" w:after="100" w:line="240" w:lineRule="auto"/>
      <w:ind w:firstLine="851"/>
      <w:contextualSpacing/>
      <w:jc w:val="both"/>
      <w:outlineLvl w:val="7"/>
    </w:pPr>
    <w:rPr>
      <w:rFonts w:ascii="Constantia" w:eastAsia="Times New Roman" w:hAnsi="Constantia"/>
      <w:iCs/>
      <w:color w:val="C0504D"/>
      <w:sz w:val="28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072FE"/>
    <w:pPr>
      <w:spacing w:before="200" w:after="100" w:line="240" w:lineRule="auto"/>
      <w:ind w:firstLine="851"/>
      <w:contextualSpacing/>
      <w:jc w:val="both"/>
      <w:outlineLvl w:val="8"/>
    </w:pPr>
    <w:rPr>
      <w:rFonts w:ascii="Constantia" w:eastAsia="Times New Roman" w:hAnsi="Constantia"/>
      <w:iCs/>
      <w:color w:val="C0504D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45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unhideWhenUsed/>
    <w:rsid w:val="00421870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1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97E80"/>
    <w:rPr>
      <w:rFonts w:ascii="Tahoma" w:eastAsia="Calibri" w:hAnsi="Tahoma" w:cs="Tahoma"/>
      <w:sz w:val="16"/>
      <w:szCs w:val="16"/>
    </w:rPr>
  </w:style>
  <w:style w:type="paragraph" w:styleId="a7">
    <w:name w:val="footer"/>
    <w:basedOn w:val="a0"/>
    <w:link w:val="a8"/>
    <w:rsid w:val="00684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rsid w:val="00684E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684E3E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684E3E"/>
    <w:rPr>
      <w:rFonts w:ascii="Times New Roman" w:hAnsi="Times New Roman"/>
      <w:sz w:val="24"/>
    </w:rPr>
  </w:style>
  <w:style w:type="paragraph" w:styleId="a9">
    <w:name w:val="List Paragraph"/>
    <w:basedOn w:val="a0"/>
    <w:uiPriority w:val="34"/>
    <w:qFormat/>
    <w:rsid w:val="00684E3E"/>
    <w:pPr>
      <w:ind w:left="720"/>
      <w:contextualSpacing/>
    </w:pPr>
  </w:style>
  <w:style w:type="table" w:styleId="aa">
    <w:name w:val="Table Grid"/>
    <w:basedOn w:val="a2"/>
    <w:uiPriority w:val="39"/>
    <w:rsid w:val="00A4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133A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  <w:style w:type="character" w:customStyle="1" w:styleId="ab">
    <w:name w:val="Для списков с маркировкой Знак"/>
    <w:link w:val="a"/>
    <w:uiPriority w:val="99"/>
    <w:rsid w:val="00D133A9"/>
    <w:rPr>
      <w:rFonts w:ascii="Arial" w:hAnsi="Arial"/>
      <w:lang w:val="en-US" w:eastAsia="ja-JP"/>
    </w:rPr>
  </w:style>
  <w:style w:type="paragraph" w:customStyle="1" w:styleId="a">
    <w:name w:val="Для списков с маркировкой"/>
    <w:basedOn w:val="a9"/>
    <w:link w:val="ab"/>
    <w:uiPriority w:val="99"/>
    <w:qFormat/>
    <w:rsid w:val="00D133A9"/>
    <w:pPr>
      <w:numPr>
        <w:numId w:val="1"/>
      </w:numPr>
      <w:spacing w:before="120" w:after="120" w:line="240" w:lineRule="auto"/>
      <w:contextualSpacing w:val="0"/>
      <w:jc w:val="both"/>
    </w:pPr>
    <w:rPr>
      <w:rFonts w:ascii="Arial" w:eastAsiaTheme="minorHAnsi" w:hAnsi="Arial" w:cstheme="minorBidi"/>
      <w:lang w:val="en-US" w:eastAsia="ja-JP"/>
    </w:rPr>
  </w:style>
  <w:style w:type="paragraph" w:styleId="ac">
    <w:name w:val="No Spacing"/>
    <w:uiPriority w:val="1"/>
    <w:qFormat/>
    <w:rsid w:val="000C75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">
    <w:name w:val="Нормальный (таблица)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0"/>
    <w:next w:val="a0"/>
    <w:uiPriority w:val="99"/>
    <w:rsid w:val="000C7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uiPriority w:val="9"/>
    <w:semiHidden/>
    <w:rsid w:val="00C072FE"/>
    <w:rPr>
      <w:rFonts w:ascii="Constantia" w:eastAsia="Times New Roman" w:hAnsi="Constantia" w:cs="Times New Roman"/>
      <w:bCs/>
      <w:iCs/>
      <w:color w:val="943634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semiHidden/>
    <w:rsid w:val="00C072FE"/>
    <w:rPr>
      <w:rFonts w:ascii="Constantia" w:eastAsia="Times New Roman" w:hAnsi="Constantia" w:cs="Times New Roman"/>
      <w:iCs/>
      <w:color w:val="943634"/>
      <w:sz w:val="2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uiPriority w:val="9"/>
    <w:semiHidden/>
    <w:rsid w:val="00C072FE"/>
    <w:rPr>
      <w:rFonts w:ascii="Constantia" w:eastAsia="Times New Roman" w:hAnsi="Constantia" w:cs="Times New Roman"/>
      <w:iCs/>
      <w:color w:val="943634"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uiPriority w:val="9"/>
    <w:semiHidden/>
    <w:rsid w:val="00C072FE"/>
    <w:rPr>
      <w:rFonts w:ascii="Constantia" w:eastAsia="Times New Roman" w:hAnsi="Constantia" w:cs="Times New Roman"/>
      <w:iCs/>
      <w:color w:val="C0504D"/>
      <w:sz w:val="28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uiPriority w:val="9"/>
    <w:semiHidden/>
    <w:rsid w:val="00C072FE"/>
    <w:rPr>
      <w:rFonts w:ascii="Constantia" w:eastAsia="Times New Roman" w:hAnsi="Constantia" w:cs="Times New Roman"/>
      <w:iCs/>
      <w:color w:val="C0504D"/>
      <w:sz w:val="28"/>
      <w:szCs w:val="20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C072FE"/>
  </w:style>
  <w:style w:type="paragraph" w:styleId="af0">
    <w:name w:val="header"/>
    <w:basedOn w:val="a0"/>
    <w:link w:val="af1"/>
    <w:rsid w:val="00C07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0"/>
    <w:rsid w:val="00C072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2"/>
    <w:next w:val="aa"/>
    <w:uiPriority w:val="59"/>
    <w:rsid w:val="00C07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азвание Знак"/>
    <w:link w:val="af3"/>
    <w:rsid w:val="00C072FE"/>
    <w:rPr>
      <w:rFonts w:ascii="Constantia" w:hAnsi="Constantia"/>
      <w:iCs/>
      <w:color w:val="FFFFFF"/>
      <w:spacing w:val="10"/>
      <w:sz w:val="48"/>
      <w:szCs w:val="48"/>
      <w:shd w:val="clear" w:color="auto" w:fill="C0504D"/>
    </w:rPr>
  </w:style>
  <w:style w:type="paragraph" w:styleId="af3">
    <w:name w:val="Title"/>
    <w:basedOn w:val="a0"/>
    <w:next w:val="a0"/>
    <w:link w:val="af2"/>
    <w:qFormat/>
    <w:rsid w:val="00C072F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ind w:firstLine="851"/>
      <w:jc w:val="both"/>
    </w:pPr>
    <w:rPr>
      <w:rFonts w:ascii="Constantia" w:eastAsiaTheme="minorHAnsi" w:hAnsi="Constantia" w:cstheme="minorBidi"/>
      <w:iCs/>
      <w:color w:val="FFFFFF"/>
      <w:spacing w:val="10"/>
      <w:sz w:val="48"/>
      <w:szCs w:val="48"/>
    </w:rPr>
  </w:style>
  <w:style w:type="character" w:customStyle="1" w:styleId="13">
    <w:name w:val="Название Знак1"/>
    <w:basedOn w:val="a1"/>
    <w:uiPriority w:val="10"/>
    <w:rsid w:val="00C07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Подзаголовок Знак"/>
    <w:link w:val="af5"/>
    <w:uiPriority w:val="11"/>
    <w:rsid w:val="00C072FE"/>
    <w:rPr>
      <w:rFonts w:ascii="Constantia" w:hAnsi="Constantia"/>
      <w:iCs/>
      <w:color w:val="622423"/>
      <w:sz w:val="28"/>
      <w:szCs w:val="28"/>
    </w:rPr>
  </w:style>
  <w:style w:type="paragraph" w:styleId="af5">
    <w:name w:val="Subtitle"/>
    <w:basedOn w:val="a0"/>
    <w:next w:val="a0"/>
    <w:link w:val="af4"/>
    <w:uiPriority w:val="11"/>
    <w:qFormat/>
    <w:rsid w:val="00C072FE"/>
    <w:pPr>
      <w:pBdr>
        <w:bottom w:val="dotted" w:sz="8" w:space="10" w:color="C0504D"/>
      </w:pBdr>
      <w:spacing w:before="200" w:after="900" w:line="240" w:lineRule="auto"/>
      <w:ind w:firstLine="851"/>
      <w:jc w:val="both"/>
    </w:pPr>
    <w:rPr>
      <w:rFonts w:ascii="Constantia" w:eastAsiaTheme="minorHAnsi" w:hAnsi="Constantia" w:cstheme="minorBidi"/>
      <w:iCs/>
      <w:color w:val="622423"/>
      <w:sz w:val="28"/>
      <w:szCs w:val="28"/>
    </w:rPr>
  </w:style>
  <w:style w:type="character" w:customStyle="1" w:styleId="14">
    <w:name w:val="Подзаголовок Знак1"/>
    <w:basedOn w:val="a1"/>
    <w:uiPriority w:val="11"/>
    <w:rsid w:val="00C072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Цитата 2 Знак"/>
    <w:link w:val="22"/>
    <w:uiPriority w:val="29"/>
    <w:rsid w:val="00C072FE"/>
    <w:rPr>
      <w:rFonts w:eastAsia="Constantia"/>
      <w:color w:val="943634"/>
      <w:sz w:val="28"/>
    </w:rPr>
  </w:style>
  <w:style w:type="paragraph" w:styleId="22">
    <w:name w:val="Quote"/>
    <w:basedOn w:val="a0"/>
    <w:next w:val="a0"/>
    <w:link w:val="21"/>
    <w:uiPriority w:val="29"/>
    <w:qFormat/>
    <w:rsid w:val="00C072FE"/>
    <w:pPr>
      <w:spacing w:after="0" w:line="240" w:lineRule="auto"/>
      <w:ind w:firstLine="851"/>
      <w:jc w:val="both"/>
    </w:pPr>
    <w:rPr>
      <w:rFonts w:asciiTheme="minorHAnsi" w:eastAsia="Constantia" w:hAnsiTheme="minorHAnsi" w:cstheme="minorBidi"/>
      <w:color w:val="943634"/>
      <w:sz w:val="28"/>
    </w:rPr>
  </w:style>
  <w:style w:type="character" w:customStyle="1" w:styleId="210">
    <w:name w:val="Цитата 2 Знак1"/>
    <w:basedOn w:val="a1"/>
    <w:uiPriority w:val="29"/>
    <w:rsid w:val="00C072FE"/>
    <w:rPr>
      <w:rFonts w:ascii="Calibri" w:eastAsia="Calibri" w:hAnsi="Calibri" w:cs="Times New Roman"/>
      <w:i/>
      <w:iCs/>
      <w:color w:val="000000" w:themeColor="text1"/>
    </w:rPr>
  </w:style>
  <w:style w:type="character" w:customStyle="1" w:styleId="af6">
    <w:name w:val="Выделенная цитата Знак"/>
    <w:link w:val="af7"/>
    <w:uiPriority w:val="30"/>
    <w:rsid w:val="00C072FE"/>
    <w:rPr>
      <w:rFonts w:ascii="Constantia" w:hAnsi="Constantia"/>
      <w:bCs/>
      <w:iCs/>
      <w:color w:val="C0504D"/>
      <w:sz w:val="28"/>
    </w:rPr>
  </w:style>
  <w:style w:type="paragraph" w:styleId="af7">
    <w:name w:val="Intense Quote"/>
    <w:basedOn w:val="a0"/>
    <w:next w:val="a0"/>
    <w:link w:val="af6"/>
    <w:uiPriority w:val="30"/>
    <w:qFormat/>
    <w:rsid w:val="00C072FE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 w:firstLine="851"/>
      <w:jc w:val="both"/>
    </w:pPr>
    <w:rPr>
      <w:rFonts w:ascii="Constantia" w:eastAsiaTheme="minorHAnsi" w:hAnsi="Constantia" w:cstheme="minorBidi"/>
      <w:bCs/>
      <w:iCs/>
      <w:color w:val="C0504D"/>
      <w:sz w:val="28"/>
    </w:rPr>
  </w:style>
  <w:style w:type="character" w:customStyle="1" w:styleId="15">
    <w:name w:val="Выделенная цитата Знак1"/>
    <w:basedOn w:val="a1"/>
    <w:uiPriority w:val="30"/>
    <w:rsid w:val="00C072FE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rsid w:val="00C072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072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Document Map"/>
    <w:basedOn w:val="a0"/>
    <w:link w:val="af9"/>
    <w:uiPriority w:val="99"/>
    <w:semiHidden/>
    <w:unhideWhenUsed/>
    <w:rsid w:val="00C072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C072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5">
    <w:name w:val="xl75"/>
    <w:basedOn w:val="a0"/>
    <w:rsid w:val="00C072F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C072FE"/>
    <w:rPr>
      <w:color w:val="800080"/>
      <w:u w:val="single"/>
    </w:rPr>
  </w:style>
  <w:style w:type="paragraph" w:customStyle="1" w:styleId="xl66">
    <w:name w:val="xl66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0"/>
    <w:rsid w:val="00C072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rsid w:val="00C072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0"/>
    <w:rsid w:val="00C072F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0"/>
    <w:rsid w:val="00C072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1">
    <w:name w:val="xl91"/>
    <w:basedOn w:val="a0"/>
    <w:rsid w:val="00C07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0"/>
    <w:rsid w:val="00C072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Цветовое выделение"/>
    <w:uiPriority w:val="99"/>
    <w:rsid w:val="00C072FE"/>
    <w:rPr>
      <w:b/>
      <w:color w:val="26282F"/>
    </w:rPr>
  </w:style>
  <w:style w:type="paragraph" w:customStyle="1" w:styleId="xl65">
    <w:name w:val="xl65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0"/>
    <w:rsid w:val="00C072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0"/>
    <w:rsid w:val="00C072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0"/>
    <w:rsid w:val="00C07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0"/>
    <w:rsid w:val="00C072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23">
    <w:name w:val="Нет списка2"/>
    <w:next w:val="a3"/>
    <w:uiPriority w:val="99"/>
    <w:semiHidden/>
    <w:rsid w:val="00395510"/>
  </w:style>
  <w:style w:type="table" w:customStyle="1" w:styleId="24">
    <w:name w:val="Сетка таблицы2"/>
    <w:basedOn w:val="a2"/>
    <w:next w:val="aa"/>
    <w:uiPriority w:val="59"/>
    <w:rsid w:val="0039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0"/>
    <w:rsid w:val="00395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395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395510"/>
  </w:style>
  <w:style w:type="table" w:customStyle="1" w:styleId="32">
    <w:name w:val="Сетка таблицы3"/>
    <w:basedOn w:val="a2"/>
    <w:next w:val="aa"/>
    <w:uiPriority w:val="59"/>
    <w:rsid w:val="0039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F0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9B114C"/>
  </w:style>
  <w:style w:type="paragraph" w:customStyle="1" w:styleId="xl98">
    <w:name w:val="xl98"/>
    <w:basedOn w:val="a0"/>
    <w:rsid w:val="00CC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0"/>
    <w:rsid w:val="00CC26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0"/>
    <w:rsid w:val="00CC26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0"/>
    <w:rsid w:val="00CC26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Гипертекстовая ссылка"/>
    <w:uiPriority w:val="99"/>
    <w:rsid w:val="00E96762"/>
    <w:rPr>
      <w:color w:val="106BBE"/>
    </w:rPr>
  </w:style>
  <w:style w:type="paragraph" w:customStyle="1" w:styleId="Default">
    <w:name w:val="Default"/>
    <w:rsid w:val="009D3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egov01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@egov0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D086-7B53-4287-AE82-58CD44D9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18130</Words>
  <Characters>103345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Artem1</dc:creator>
  <cp:lastModifiedBy>Альфия А. Шудаева</cp:lastModifiedBy>
  <cp:revision>2</cp:revision>
  <cp:lastPrinted>2026-04-15T07:55:00Z</cp:lastPrinted>
  <dcterms:created xsi:type="dcterms:W3CDTF">2026-04-16T06:34:00Z</dcterms:created>
  <dcterms:modified xsi:type="dcterms:W3CDTF">2026-04-16T06:34:00Z</dcterms:modified>
</cp:coreProperties>
</file>