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420"/>
        <w:gridCol w:w="2392"/>
        <w:gridCol w:w="3544"/>
      </w:tblGrid>
      <w:tr w:rsidR="003330BC" w:rsidRPr="00A45B68" w14:paraId="6ADDF9F0" w14:textId="77777777" w:rsidTr="00A25E08">
        <w:tc>
          <w:tcPr>
            <w:tcW w:w="3420" w:type="dxa"/>
          </w:tcPr>
          <w:p w14:paraId="0C469823" w14:textId="77777777" w:rsidR="003330BC" w:rsidRPr="007B7881" w:rsidRDefault="003330BC" w:rsidP="00A25E08">
            <w:pPr>
              <w:tabs>
                <w:tab w:val="left" w:pos="360"/>
                <w:tab w:val="center" w:pos="1602"/>
              </w:tabs>
              <w:spacing w:after="0" w:line="240" w:lineRule="auto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ab/>
            </w:r>
            <w:r w:rsidRPr="007B7881">
              <w:rPr>
                <w:rFonts w:ascii="Times New Roman" w:hAnsi="Times New Roman"/>
              </w:rPr>
              <w:tab/>
              <w:t xml:space="preserve">Администрация </w:t>
            </w:r>
          </w:p>
          <w:p w14:paraId="0B473762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 xml:space="preserve">муниципального образования </w:t>
            </w:r>
          </w:p>
          <w:p w14:paraId="462454B6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>«Майкопский район»</w:t>
            </w:r>
          </w:p>
          <w:p w14:paraId="7AD2A71A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617A3E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>385730, Республика Адыгея, Майкопский район, п. Тульский,</w:t>
            </w:r>
          </w:p>
          <w:p w14:paraId="7C9B88A4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>ул. Советская, 42</w:t>
            </w:r>
          </w:p>
          <w:p w14:paraId="75D5FFF9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>тел./факс (87777) 5-11-51</w:t>
            </w:r>
          </w:p>
          <w:p w14:paraId="2DC9F22A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  <w:lang w:val="en-US"/>
              </w:rPr>
              <w:t>e</w:t>
            </w:r>
            <w:r w:rsidRPr="007B7881">
              <w:rPr>
                <w:rFonts w:ascii="Times New Roman" w:hAnsi="Times New Roman"/>
              </w:rPr>
              <w:t>-</w:t>
            </w:r>
            <w:r w:rsidRPr="007B7881">
              <w:rPr>
                <w:rFonts w:ascii="Times New Roman" w:hAnsi="Times New Roman"/>
                <w:lang w:val="en-US"/>
              </w:rPr>
              <w:t>mail</w:t>
            </w:r>
            <w:r w:rsidRPr="007B7881">
              <w:rPr>
                <w:rFonts w:ascii="Times New Roman" w:hAnsi="Times New Roman"/>
              </w:rPr>
              <w:t xml:space="preserve">: </w:t>
            </w:r>
            <w:hyperlink r:id="rId6" w:history="1">
              <w:r w:rsidRPr="007B7881">
                <w:rPr>
                  <w:rStyle w:val="a5"/>
                  <w:rFonts w:ascii="Times New Roman" w:eastAsia="Constantia" w:hAnsi="Times New Roman"/>
                  <w:lang w:val="en-US"/>
                </w:rPr>
                <w:t>adm</w:t>
              </w:r>
              <w:r w:rsidRPr="007B7881">
                <w:rPr>
                  <w:rStyle w:val="a5"/>
                  <w:rFonts w:ascii="Times New Roman" w:eastAsia="Constantia" w:hAnsi="Times New Roman"/>
                </w:rPr>
                <w:t>@</w:t>
              </w:r>
              <w:r w:rsidRPr="007B7881">
                <w:rPr>
                  <w:rStyle w:val="a5"/>
                  <w:rFonts w:ascii="Times New Roman" w:eastAsia="Constantia" w:hAnsi="Times New Roman"/>
                  <w:lang w:val="en-US"/>
                </w:rPr>
                <w:t>egov</w:t>
              </w:r>
              <w:r w:rsidRPr="007B7881">
                <w:rPr>
                  <w:rStyle w:val="a5"/>
                  <w:rFonts w:ascii="Times New Roman" w:eastAsia="Constantia" w:hAnsi="Times New Roman"/>
                </w:rPr>
                <w:t>01.</w:t>
              </w:r>
              <w:proofErr w:type="spellStart"/>
              <w:r w:rsidRPr="007B7881">
                <w:rPr>
                  <w:rStyle w:val="a5"/>
                  <w:rFonts w:ascii="Times New Roman" w:eastAsia="Constantia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92" w:type="dxa"/>
          </w:tcPr>
          <w:p w14:paraId="375BEEBB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E23B9F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88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8C6C2D2" wp14:editId="5C2CCD2D">
                  <wp:extent cx="885825" cy="8953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E162BBC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881">
              <w:rPr>
                <w:rFonts w:ascii="Times New Roman" w:hAnsi="Times New Roman"/>
              </w:rPr>
              <w:t>Муниципальнэ</w:t>
            </w:r>
            <w:proofErr w:type="spellEnd"/>
            <w:r w:rsidRPr="007B7881">
              <w:rPr>
                <w:rFonts w:ascii="Times New Roman" w:hAnsi="Times New Roman"/>
              </w:rPr>
              <w:t xml:space="preserve"> </w:t>
            </w:r>
            <w:proofErr w:type="spellStart"/>
            <w:r w:rsidRPr="007B7881">
              <w:rPr>
                <w:rFonts w:ascii="Times New Roman" w:hAnsi="Times New Roman"/>
              </w:rPr>
              <w:t>образованиеу</w:t>
            </w:r>
            <w:proofErr w:type="spellEnd"/>
          </w:p>
          <w:p w14:paraId="6398B77E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 xml:space="preserve"> «</w:t>
            </w:r>
            <w:proofErr w:type="spellStart"/>
            <w:r w:rsidRPr="007B7881">
              <w:rPr>
                <w:rFonts w:ascii="Times New Roman" w:hAnsi="Times New Roman"/>
              </w:rPr>
              <w:t>Мыекъопэ</w:t>
            </w:r>
            <w:proofErr w:type="spellEnd"/>
            <w:r w:rsidRPr="007B7881">
              <w:rPr>
                <w:rFonts w:ascii="Times New Roman" w:hAnsi="Times New Roman"/>
              </w:rPr>
              <w:t xml:space="preserve"> район»</w:t>
            </w:r>
          </w:p>
          <w:p w14:paraId="74C441B3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 xml:space="preserve">и </w:t>
            </w:r>
            <w:proofErr w:type="spellStart"/>
            <w:r w:rsidRPr="007B7881">
              <w:rPr>
                <w:rFonts w:ascii="Times New Roman" w:hAnsi="Times New Roman"/>
              </w:rPr>
              <w:t>администрацие</w:t>
            </w:r>
            <w:proofErr w:type="spellEnd"/>
          </w:p>
          <w:p w14:paraId="28196392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0D8F1C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 xml:space="preserve">385730, </w:t>
            </w:r>
            <w:proofErr w:type="spellStart"/>
            <w:r w:rsidRPr="007B7881">
              <w:rPr>
                <w:rFonts w:ascii="Times New Roman" w:hAnsi="Times New Roman"/>
              </w:rPr>
              <w:t>Адыгэ</w:t>
            </w:r>
            <w:proofErr w:type="spellEnd"/>
            <w:r w:rsidRPr="007B7881">
              <w:rPr>
                <w:rFonts w:ascii="Times New Roman" w:hAnsi="Times New Roman"/>
              </w:rPr>
              <w:t xml:space="preserve"> </w:t>
            </w:r>
            <w:proofErr w:type="spellStart"/>
            <w:r w:rsidRPr="007B7881">
              <w:rPr>
                <w:rFonts w:ascii="Times New Roman" w:hAnsi="Times New Roman"/>
              </w:rPr>
              <w:t>Республикэм</w:t>
            </w:r>
            <w:proofErr w:type="spellEnd"/>
            <w:r w:rsidRPr="007B7881">
              <w:rPr>
                <w:rFonts w:ascii="Times New Roman" w:hAnsi="Times New Roman"/>
              </w:rPr>
              <w:t xml:space="preserve">,  </w:t>
            </w:r>
            <w:proofErr w:type="spellStart"/>
            <w:r w:rsidRPr="007B7881">
              <w:rPr>
                <w:rFonts w:ascii="Times New Roman" w:hAnsi="Times New Roman"/>
              </w:rPr>
              <w:t>Мыекъопэ</w:t>
            </w:r>
            <w:proofErr w:type="spellEnd"/>
            <w:r w:rsidRPr="007B7881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7B7881">
              <w:rPr>
                <w:rFonts w:ascii="Times New Roman" w:hAnsi="Times New Roman"/>
              </w:rPr>
              <w:t>Тульскэ</w:t>
            </w:r>
            <w:proofErr w:type="spellEnd"/>
            <w:r w:rsidRPr="007B7881">
              <w:rPr>
                <w:rFonts w:ascii="Times New Roman" w:hAnsi="Times New Roman"/>
              </w:rPr>
              <w:t>,</w:t>
            </w:r>
          </w:p>
          <w:p w14:paraId="3038126B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881">
              <w:rPr>
                <w:rFonts w:ascii="Times New Roman" w:hAnsi="Times New Roman"/>
              </w:rPr>
              <w:t>ур</w:t>
            </w:r>
            <w:proofErr w:type="spellEnd"/>
            <w:r w:rsidRPr="007B7881">
              <w:rPr>
                <w:rFonts w:ascii="Times New Roman" w:hAnsi="Times New Roman"/>
              </w:rPr>
              <w:t xml:space="preserve">. </w:t>
            </w:r>
            <w:proofErr w:type="spellStart"/>
            <w:r w:rsidRPr="007B7881">
              <w:rPr>
                <w:rFonts w:ascii="Times New Roman" w:hAnsi="Times New Roman"/>
              </w:rPr>
              <w:t>Советскэр</w:t>
            </w:r>
            <w:proofErr w:type="spellEnd"/>
            <w:r w:rsidRPr="007B7881">
              <w:rPr>
                <w:rFonts w:ascii="Times New Roman" w:hAnsi="Times New Roman"/>
              </w:rPr>
              <w:t>, 42</w:t>
            </w:r>
          </w:p>
          <w:p w14:paraId="7227666A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881">
              <w:rPr>
                <w:rFonts w:ascii="Times New Roman" w:hAnsi="Times New Roman"/>
              </w:rPr>
              <w:t>тел./факс (87777) 5-11-51</w:t>
            </w:r>
          </w:p>
          <w:p w14:paraId="6C90DEA6" w14:textId="77777777" w:rsidR="003330BC" w:rsidRPr="007B7881" w:rsidRDefault="003330BC" w:rsidP="00A25E08">
            <w:pPr>
              <w:spacing w:after="0" w:line="240" w:lineRule="auto"/>
              <w:jc w:val="center"/>
              <w:rPr>
                <w:rStyle w:val="a5"/>
                <w:rFonts w:ascii="Times New Roman" w:eastAsia="Constantia" w:hAnsi="Times New Roman"/>
              </w:rPr>
            </w:pPr>
            <w:r w:rsidRPr="007B7881">
              <w:rPr>
                <w:rFonts w:ascii="Times New Roman" w:hAnsi="Times New Roman"/>
                <w:lang w:val="en-US"/>
              </w:rPr>
              <w:t>e</w:t>
            </w:r>
            <w:r w:rsidRPr="007B7881">
              <w:rPr>
                <w:rFonts w:ascii="Times New Roman" w:hAnsi="Times New Roman"/>
              </w:rPr>
              <w:t>-</w:t>
            </w:r>
            <w:r w:rsidRPr="007B7881">
              <w:rPr>
                <w:rFonts w:ascii="Times New Roman" w:hAnsi="Times New Roman"/>
                <w:lang w:val="en-US"/>
              </w:rPr>
              <w:t>mail</w:t>
            </w:r>
            <w:r w:rsidRPr="007B7881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7B7881">
                <w:rPr>
                  <w:rStyle w:val="a5"/>
                  <w:rFonts w:ascii="Times New Roman" w:eastAsia="Constantia" w:hAnsi="Times New Roman"/>
                  <w:lang w:val="en-US"/>
                </w:rPr>
                <w:t>adm</w:t>
              </w:r>
              <w:r w:rsidRPr="007B7881">
                <w:rPr>
                  <w:rStyle w:val="a5"/>
                  <w:rFonts w:ascii="Times New Roman" w:eastAsia="Constantia" w:hAnsi="Times New Roman"/>
                </w:rPr>
                <w:t>@</w:t>
              </w:r>
              <w:r w:rsidRPr="007B7881">
                <w:rPr>
                  <w:rStyle w:val="a5"/>
                  <w:rFonts w:ascii="Times New Roman" w:eastAsia="Constantia" w:hAnsi="Times New Roman"/>
                  <w:lang w:val="en-US"/>
                </w:rPr>
                <w:t>egov</w:t>
              </w:r>
              <w:r w:rsidRPr="007B7881">
                <w:rPr>
                  <w:rStyle w:val="a5"/>
                  <w:rFonts w:ascii="Times New Roman" w:eastAsia="Constantia" w:hAnsi="Times New Roman"/>
                </w:rPr>
                <w:t>01.</w:t>
              </w:r>
              <w:proofErr w:type="spellStart"/>
              <w:r w:rsidRPr="007B7881">
                <w:rPr>
                  <w:rStyle w:val="a5"/>
                  <w:rFonts w:ascii="Times New Roman" w:eastAsia="Constantia" w:hAnsi="Times New Roman"/>
                  <w:lang w:val="en-US"/>
                </w:rPr>
                <w:t>ru</w:t>
              </w:r>
              <w:proofErr w:type="spellEnd"/>
            </w:hyperlink>
          </w:p>
          <w:p w14:paraId="0CBA871C" w14:textId="77777777" w:rsidR="003330BC" w:rsidRPr="007B7881" w:rsidRDefault="003330BC" w:rsidP="00A25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CA51F0" w14:textId="77777777" w:rsidR="003330BC" w:rsidRPr="0031139D" w:rsidRDefault="003330BC" w:rsidP="003330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B657CD" w14:textId="77777777" w:rsidR="003330BC" w:rsidRDefault="003330BC" w:rsidP="003330B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C08D1">
        <w:rPr>
          <w:rFonts w:ascii="Times New Roman" w:hAnsi="Times New Roman"/>
          <w:sz w:val="40"/>
          <w:szCs w:val="40"/>
        </w:rPr>
        <w:t>ПОСТАНОВЛЕНИЕ</w:t>
      </w:r>
    </w:p>
    <w:p w14:paraId="0A5337BB" w14:textId="77777777" w:rsidR="003330BC" w:rsidRPr="00097C73" w:rsidRDefault="003330BC" w:rsidP="00333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3214"/>
        <w:gridCol w:w="1831"/>
      </w:tblGrid>
      <w:tr w:rsidR="003330BC" w:rsidRPr="00097C73" w14:paraId="6D89FC0F" w14:textId="77777777" w:rsidTr="00A25E08">
        <w:tc>
          <w:tcPr>
            <w:tcW w:w="4361" w:type="dxa"/>
          </w:tcPr>
          <w:p w14:paraId="358DB5C2" w14:textId="77777777" w:rsidR="003330BC" w:rsidRPr="00097C73" w:rsidRDefault="003330BC" w:rsidP="00A25E08">
            <w:pPr>
              <w:ind w:left="-108"/>
              <w:rPr>
                <w:sz w:val="28"/>
                <w:szCs w:val="28"/>
              </w:rPr>
            </w:pPr>
            <w:proofErr w:type="gramStart"/>
            <w:r w:rsidRPr="00097C73">
              <w:rPr>
                <w:sz w:val="28"/>
                <w:szCs w:val="28"/>
              </w:rPr>
              <w:t xml:space="preserve">От  </w:t>
            </w:r>
            <w:bookmarkStart w:id="0" w:name="REGDATESTAMP"/>
            <w:r w:rsidRPr="00097C73">
              <w:rPr>
                <w:color w:val="AEAAAA" w:themeColor="background2" w:themeShade="BF"/>
                <w:sz w:val="28"/>
                <w:szCs w:val="24"/>
              </w:rPr>
              <w:t>Штамп</w:t>
            </w:r>
            <w:proofErr w:type="gramEnd"/>
            <w:r w:rsidRPr="00097C73">
              <w:rPr>
                <w:color w:val="AEAAAA" w:themeColor="background2" w:themeShade="BF"/>
                <w:sz w:val="28"/>
                <w:szCs w:val="24"/>
              </w:rPr>
              <w:t xml:space="preserve"> даты </w:t>
            </w:r>
            <w:bookmarkEnd w:id="0"/>
            <w:r w:rsidRPr="00097C73">
              <w:rPr>
                <w:color w:val="AEAAAA" w:themeColor="background2" w:themeShade="BF"/>
                <w:sz w:val="28"/>
                <w:szCs w:val="24"/>
              </w:rPr>
              <w:t xml:space="preserve"> </w:t>
            </w:r>
          </w:p>
          <w:p w14:paraId="1882AF7E" w14:textId="77777777" w:rsidR="003330BC" w:rsidRPr="00097C73" w:rsidRDefault="003330BC" w:rsidP="00A25E0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8932A58" w14:textId="77777777" w:rsidR="003330BC" w:rsidRPr="00097C73" w:rsidRDefault="003330BC" w:rsidP="00A25E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0CC6D4C" w14:textId="77777777" w:rsidR="003330BC" w:rsidRPr="00097C73" w:rsidRDefault="003330BC" w:rsidP="00A25E08">
            <w:pPr>
              <w:rPr>
                <w:sz w:val="28"/>
                <w:szCs w:val="28"/>
              </w:rPr>
            </w:pPr>
            <w:r w:rsidRPr="00097C73">
              <w:rPr>
                <w:sz w:val="28"/>
                <w:szCs w:val="28"/>
              </w:rPr>
              <w:t>№</w:t>
            </w:r>
            <w:bookmarkStart w:id="1" w:name="REGNUMSTAMP"/>
            <w:r w:rsidRPr="00097C73">
              <w:rPr>
                <w:color w:val="AEAAAA" w:themeColor="background2" w:themeShade="BF"/>
                <w:sz w:val="28"/>
                <w:szCs w:val="24"/>
              </w:rPr>
              <w:t xml:space="preserve">  Штамп номера</w:t>
            </w:r>
            <w:bookmarkEnd w:id="1"/>
          </w:p>
        </w:tc>
      </w:tr>
    </w:tbl>
    <w:p w14:paraId="6197CA9A" w14:textId="77777777" w:rsidR="003330BC" w:rsidRDefault="003330BC" w:rsidP="003330BC">
      <w:pPr>
        <w:pStyle w:val="Standard"/>
        <w:ind w:right="402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муниципального образования «Майкопский район» «</w:t>
      </w:r>
      <w:r>
        <w:rPr>
          <w:rFonts w:cs="Times New Roman"/>
          <w:sz w:val="28"/>
          <w:szCs w:val="28"/>
        </w:rPr>
        <w:t>Профилактика экстремизма и терроризма в муниципальном образовании «Майкопский район»</w:t>
      </w:r>
      <w:r>
        <w:rPr>
          <w:sz w:val="28"/>
          <w:szCs w:val="28"/>
        </w:rPr>
        <w:t>»</w:t>
      </w:r>
    </w:p>
    <w:p w14:paraId="1744593A" w14:textId="77777777" w:rsidR="003330BC" w:rsidRPr="00084682" w:rsidRDefault="003330BC" w:rsidP="003330BC">
      <w:pPr>
        <w:pStyle w:val="Standard"/>
        <w:ind w:right="4024"/>
        <w:jc w:val="both"/>
        <w:rPr>
          <w:sz w:val="28"/>
          <w:szCs w:val="28"/>
        </w:rPr>
      </w:pPr>
    </w:p>
    <w:p w14:paraId="341FD366" w14:textId="77777777" w:rsidR="003330BC" w:rsidRDefault="003330BC" w:rsidP="003330B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«Майкопский район» от 11.02.2019 № 10-н «Об утверждении порядка разработки, реализации и оценки эффективности муниципальных программ МО «Майкопский район», в связи с изменением организационной структуры администрации муниципального образования «Майкопский район»</w:t>
      </w:r>
    </w:p>
    <w:p w14:paraId="43FDB4EA" w14:textId="77777777" w:rsidR="003330BC" w:rsidRDefault="003330BC" w:rsidP="003330BC">
      <w:pPr>
        <w:pStyle w:val="Standard"/>
        <w:tabs>
          <w:tab w:val="left" w:pos="113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7124C12" w14:textId="77777777" w:rsidR="003330BC" w:rsidRDefault="003330BC" w:rsidP="003330BC">
      <w:pPr>
        <w:pStyle w:val="Standard"/>
        <w:jc w:val="center"/>
        <w:rPr>
          <w:sz w:val="28"/>
          <w:szCs w:val="28"/>
        </w:rPr>
      </w:pPr>
    </w:p>
    <w:p w14:paraId="13FD514B" w14:textId="77777777" w:rsidR="003330BC" w:rsidRDefault="003330BC" w:rsidP="003330B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муниципального образования «Майкопский район» «</w:t>
      </w:r>
      <w:r>
        <w:rPr>
          <w:rFonts w:cs="Times New Roman"/>
          <w:sz w:val="28"/>
          <w:szCs w:val="28"/>
        </w:rPr>
        <w:t>Профилактика экстремизма и терроризма в муниципальном образовании «Майкопский район»</w:t>
      </w:r>
      <w:r>
        <w:rPr>
          <w:sz w:val="28"/>
          <w:szCs w:val="28"/>
        </w:rPr>
        <w:t xml:space="preserve">», утвержденную постановлением администрации муниципального образования «Майкопский район» </w:t>
      </w:r>
      <w:r>
        <w:rPr>
          <w:rFonts w:cs="Times New Roman"/>
          <w:sz w:val="28"/>
          <w:szCs w:val="28"/>
        </w:rPr>
        <w:t>от 14.05.2021 № 78-н</w:t>
      </w:r>
      <w:r>
        <w:rPr>
          <w:sz w:val="28"/>
          <w:szCs w:val="28"/>
        </w:rPr>
        <w:t xml:space="preserve"> (далее – Программа), следующие изменения:</w:t>
      </w:r>
    </w:p>
    <w:p w14:paraId="78245C5F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1.1. Раздел «Объемы финансового обеспечения» паспорта Программы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31"/>
        <w:gridCol w:w="6114"/>
      </w:tblGrid>
      <w:tr w:rsidR="003330BC" w14:paraId="4BC0149B" w14:textId="77777777" w:rsidTr="00A25E0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9635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Объемы финансового обеспечения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4618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Общий объем за счет средств местного бюджета составляет тыс. рублей, в том числе:</w:t>
            </w:r>
          </w:p>
          <w:p w14:paraId="4838F490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2022 год –14</w:t>
            </w:r>
            <w:r w:rsidRPr="00F22441">
              <w:rPr>
                <w:sz w:val="28"/>
                <w:szCs w:val="28"/>
                <w:lang w:bidi="ar-SA"/>
              </w:rPr>
              <w:t>717</w:t>
            </w:r>
            <w:r>
              <w:rPr>
                <w:sz w:val="28"/>
                <w:szCs w:val="28"/>
                <w:lang w:bidi="ar-SA"/>
              </w:rPr>
              <w:t>,76 тыс. рублей,</w:t>
            </w:r>
          </w:p>
          <w:p w14:paraId="4C0B1D17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2023 год – 193,5 тыс. рублей,</w:t>
            </w:r>
          </w:p>
          <w:p w14:paraId="6167E0F5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2024 год –120,0 тыс. рублей,</w:t>
            </w:r>
          </w:p>
          <w:p w14:paraId="692DFC88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2025 год –1773,0 тыс. рублей,</w:t>
            </w:r>
          </w:p>
          <w:p w14:paraId="243DCBF8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2026 год – 120,0 тыс. рублей,</w:t>
            </w:r>
          </w:p>
          <w:p w14:paraId="71C6A569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2027 год – 120,0 тыс. рублей</w:t>
            </w:r>
          </w:p>
          <w:p w14:paraId="6CC48F73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2028 год </w:t>
            </w:r>
            <w:proofErr w:type="gramStart"/>
            <w:r>
              <w:rPr>
                <w:sz w:val="28"/>
                <w:szCs w:val="28"/>
                <w:lang w:bidi="ar-SA"/>
              </w:rPr>
              <w:t>-  120</w:t>
            </w:r>
            <w:proofErr w:type="gramEnd"/>
            <w:r>
              <w:rPr>
                <w:sz w:val="28"/>
                <w:szCs w:val="28"/>
                <w:lang w:bidi="ar-SA"/>
              </w:rPr>
              <w:t xml:space="preserve">,0 </w:t>
            </w:r>
            <w:proofErr w:type="spellStart"/>
            <w:r>
              <w:rPr>
                <w:sz w:val="28"/>
                <w:szCs w:val="28"/>
                <w:lang w:bidi="ar-SA"/>
              </w:rPr>
              <w:t>тыс.рублей</w:t>
            </w:r>
            <w:proofErr w:type="spellEnd"/>
          </w:p>
        </w:tc>
      </w:tr>
    </w:tbl>
    <w:p w14:paraId="22E35275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</w:p>
    <w:p w14:paraId="05DF054F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</w:p>
    <w:p w14:paraId="57DB6105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1.2. Раздел «Объемы финансового обеспечения» паспорта подпрограммы «Обеспечение антитеррористической защищенности образовательных организаций и учреждений культуры муниципального образования «Майкопский район»» изложить в следующей редакции:</w:t>
      </w:r>
    </w:p>
    <w:p w14:paraId="1625D4EF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32"/>
        <w:gridCol w:w="6113"/>
      </w:tblGrid>
      <w:tr w:rsidR="003330BC" w14:paraId="630CCE9A" w14:textId="77777777" w:rsidTr="00A25E0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FAD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Объемы финансового обеспечения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9B4C" w14:textId="77777777" w:rsidR="003330BC" w:rsidRDefault="003330BC" w:rsidP="00A25E08">
            <w:pPr>
              <w:pStyle w:val="Standard"/>
              <w:ind w:firstLine="33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Общий объем за счет средств местного бюджета составляет тыс. рублей, в том числе:</w:t>
            </w:r>
          </w:p>
          <w:p w14:paraId="553A7837" w14:textId="77777777" w:rsidR="003330BC" w:rsidRDefault="003330BC" w:rsidP="00A25E08">
            <w:pPr>
              <w:pStyle w:val="Standard"/>
              <w:ind w:firstLine="33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2022 год – 14717,76 тыс. рублей,</w:t>
            </w:r>
          </w:p>
          <w:p w14:paraId="3F22CC5E" w14:textId="77777777" w:rsidR="003330BC" w:rsidRDefault="003330BC" w:rsidP="00A25E08">
            <w:pPr>
              <w:pStyle w:val="Standard"/>
              <w:ind w:firstLine="33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2023 год – 0,0 тыс. рублей,</w:t>
            </w:r>
          </w:p>
          <w:p w14:paraId="35070BB0" w14:textId="77777777" w:rsidR="003330BC" w:rsidRDefault="003330BC" w:rsidP="00A25E08">
            <w:pPr>
              <w:pStyle w:val="Standard"/>
              <w:ind w:firstLine="33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2024 год – 0,0 тыс. рублей,</w:t>
            </w:r>
          </w:p>
          <w:p w14:paraId="6A583B19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2025 год – 1653,0 тыс. рублей,</w:t>
            </w:r>
          </w:p>
          <w:p w14:paraId="55E017F4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2026 год – 0,0 тыс. рублей,</w:t>
            </w:r>
          </w:p>
          <w:p w14:paraId="1103DEBC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2027 год – 0,0 тыс. рублей</w:t>
            </w:r>
          </w:p>
          <w:p w14:paraId="5C8485C5" w14:textId="77777777" w:rsidR="003330BC" w:rsidRDefault="003330BC" w:rsidP="00A25E08">
            <w:pPr>
              <w:pStyle w:val="Standard"/>
              <w:jc w:val="both"/>
              <w:outlineLvl w:val="0"/>
              <w:rPr>
                <w:color w:val="FF0000"/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2028 год – 0,0 тыс. рублей</w:t>
            </w:r>
          </w:p>
        </w:tc>
      </w:tr>
    </w:tbl>
    <w:p w14:paraId="7D5EC355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</w:p>
    <w:p w14:paraId="37788878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1.3. Разделы «Этапы и </w:t>
      </w:r>
      <w:r w:rsidRPr="00EE2CF2">
        <w:rPr>
          <w:sz w:val="28"/>
          <w:szCs w:val="28"/>
          <w:lang w:bidi="ar-SA"/>
        </w:rPr>
        <w:t>сроки реализации» паспорта Программы, паспорта подпрограммы Обеспечение антитеррористической защищенности образовательных организаций и учреждений культуры муниципального образования "Майкопский район"</w:t>
      </w:r>
      <w:r>
        <w:rPr>
          <w:sz w:val="28"/>
          <w:szCs w:val="28"/>
          <w:lang w:bidi="ar-SA"/>
        </w:rPr>
        <w:t xml:space="preserve"> 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3330BC" w14:paraId="2952F895" w14:textId="77777777" w:rsidTr="00A25E08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F59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Этапы и сроки реализации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3550" w14:textId="77777777" w:rsidR="003330BC" w:rsidRDefault="003330BC" w:rsidP="00A25E08">
            <w:pPr>
              <w:pStyle w:val="Standard"/>
              <w:jc w:val="both"/>
              <w:outlineLvl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2022-2028 годы</w:t>
            </w:r>
          </w:p>
        </w:tc>
      </w:tr>
    </w:tbl>
    <w:p w14:paraId="6F1740A5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</w:p>
    <w:p w14:paraId="6A17F5F2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 w:rsidRPr="00EE2CF2">
        <w:rPr>
          <w:sz w:val="28"/>
          <w:szCs w:val="28"/>
          <w:lang w:bidi="ar-SA"/>
        </w:rPr>
        <w:t>1.</w:t>
      </w:r>
      <w:r>
        <w:rPr>
          <w:sz w:val="28"/>
          <w:szCs w:val="28"/>
          <w:lang w:bidi="ar-SA"/>
        </w:rPr>
        <w:t>4</w:t>
      </w:r>
      <w:r w:rsidRPr="00EE2CF2">
        <w:rPr>
          <w:sz w:val="28"/>
          <w:szCs w:val="28"/>
          <w:lang w:bidi="ar-SA"/>
        </w:rPr>
        <w:t xml:space="preserve">. </w:t>
      </w:r>
      <w:r>
        <w:rPr>
          <w:sz w:val="28"/>
          <w:szCs w:val="28"/>
          <w:lang w:bidi="ar-SA"/>
        </w:rPr>
        <w:t xml:space="preserve">  </w:t>
      </w:r>
      <w:r w:rsidRPr="00EE2CF2">
        <w:rPr>
          <w:sz w:val="28"/>
          <w:szCs w:val="28"/>
          <w:lang w:bidi="ar-SA"/>
        </w:rPr>
        <w:t>Приложение № 1 «Сведения о целевых показателях (индикаторах) муниципальной программы "Профилактика экстремизма и терроризма в муниципальном образовании "Майкопский район" изложить в новой редакции согласно Приложению №1 к настоящему постановлению.</w:t>
      </w:r>
    </w:p>
    <w:p w14:paraId="3443366E" w14:textId="77777777" w:rsidR="003330BC" w:rsidRPr="00EE2CF2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1.5. </w:t>
      </w:r>
      <w:r w:rsidRPr="007207ED">
        <w:rPr>
          <w:sz w:val="28"/>
          <w:szCs w:val="28"/>
          <w:lang w:bidi="ar-SA"/>
        </w:rPr>
        <w:t>В приложении № 2 «Перечень основных мероприятий муниципальной программы «Профилактика экстремизма и терроризма в муни</w:t>
      </w:r>
      <w:r>
        <w:rPr>
          <w:sz w:val="28"/>
          <w:szCs w:val="28"/>
          <w:lang w:bidi="ar-SA"/>
        </w:rPr>
        <w:t>ципальном образовании «</w:t>
      </w:r>
      <w:r w:rsidRPr="007207ED">
        <w:rPr>
          <w:sz w:val="28"/>
          <w:szCs w:val="28"/>
          <w:lang w:bidi="ar-SA"/>
        </w:rPr>
        <w:t>Майкопский район» цифры «202</w:t>
      </w:r>
      <w:r>
        <w:rPr>
          <w:sz w:val="28"/>
          <w:szCs w:val="28"/>
          <w:lang w:bidi="ar-SA"/>
        </w:rPr>
        <w:t>5</w:t>
      </w:r>
      <w:r w:rsidRPr="007207ED">
        <w:rPr>
          <w:sz w:val="28"/>
          <w:szCs w:val="28"/>
          <w:lang w:bidi="ar-SA"/>
        </w:rPr>
        <w:t>» заменить на «202</w:t>
      </w:r>
      <w:r>
        <w:rPr>
          <w:sz w:val="28"/>
          <w:szCs w:val="28"/>
          <w:lang w:bidi="ar-SA"/>
        </w:rPr>
        <w:t>8</w:t>
      </w:r>
      <w:r w:rsidRPr="007207ED">
        <w:rPr>
          <w:sz w:val="28"/>
          <w:szCs w:val="28"/>
          <w:lang w:bidi="ar-SA"/>
        </w:rPr>
        <w:t>».</w:t>
      </w:r>
    </w:p>
    <w:p w14:paraId="118BFAEC" w14:textId="77777777" w:rsidR="003330BC" w:rsidRPr="00EE2CF2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 w:rsidRPr="00EE2CF2">
        <w:rPr>
          <w:sz w:val="28"/>
          <w:szCs w:val="28"/>
          <w:lang w:bidi="ar-SA"/>
        </w:rPr>
        <w:t>1.</w:t>
      </w:r>
      <w:r>
        <w:rPr>
          <w:sz w:val="28"/>
          <w:szCs w:val="28"/>
          <w:lang w:bidi="ar-SA"/>
        </w:rPr>
        <w:t>6</w:t>
      </w:r>
      <w:r w:rsidRPr="00EE2CF2">
        <w:rPr>
          <w:sz w:val="28"/>
          <w:szCs w:val="28"/>
          <w:lang w:bidi="ar-SA"/>
        </w:rPr>
        <w:t>. Приложение №</w:t>
      </w:r>
      <w:r>
        <w:rPr>
          <w:sz w:val="28"/>
          <w:szCs w:val="28"/>
          <w:lang w:bidi="ar-SA"/>
        </w:rPr>
        <w:t xml:space="preserve"> </w:t>
      </w:r>
      <w:r w:rsidRPr="00EE2CF2">
        <w:rPr>
          <w:sz w:val="28"/>
          <w:szCs w:val="28"/>
          <w:lang w:bidi="ar-SA"/>
        </w:rPr>
        <w:t xml:space="preserve">3 </w:t>
      </w:r>
      <w:r w:rsidRPr="00EE2CF2">
        <w:rPr>
          <w:bCs/>
          <w:sz w:val="28"/>
          <w:szCs w:val="28"/>
        </w:rPr>
        <w:t>«</w:t>
      </w:r>
      <w:r w:rsidRPr="00EE2CF2">
        <w:rPr>
          <w:sz w:val="28"/>
          <w:szCs w:val="28"/>
          <w:lang w:bidi="ar-SA"/>
        </w:rPr>
        <w:t>Финансовое обеспечение муниципальной программы за счет всех источников финансирования» изложить в новой редакции согласно приложению № 2 к настоящему постановлению.</w:t>
      </w:r>
    </w:p>
    <w:p w14:paraId="4225E4DC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  <w:r w:rsidRPr="00EE2CF2">
        <w:rPr>
          <w:sz w:val="28"/>
          <w:szCs w:val="28"/>
        </w:rPr>
        <w:t>2.</w:t>
      </w:r>
      <w:r>
        <w:rPr>
          <w:sz w:val="28"/>
          <w:szCs w:val="28"/>
        </w:rPr>
        <w:t xml:space="preserve">   Настоящее постановление опубликовать в официальном сетевом издании газеты Майкопского района Республики Адыгея «Маяк». </w:t>
      </w:r>
    </w:p>
    <w:p w14:paraId="42C99D72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   Настоящее постановление вступает в силу с момента официального опубликования.</w:t>
      </w:r>
    </w:p>
    <w:p w14:paraId="4BA9E9DE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507DC01D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034009E8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4AC8B5F0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10F89BEC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2C826E26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22C8713D" w14:textId="77777777" w:rsidR="003330BC" w:rsidRDefault="003330BC" w:rsidP="003330BC">
      <w:pPr>
        <w:pStyle w:val="Standard"/>
        <w:ind w:firstLine="709"/>
        <w:jc w:val="both"/>
        <w:outlineLvl w:val="0"/>
        <w:rPr>
          <w:sz w:val="28"/>
          <w:szCs w:val="28"/>
        </w:rPr>
      </w:pPr>
    </w:p>
    <w:p w14:paraId="7EACE4EF" w14:textId="77777777" w:rsidR="003330BC" w:rsidRDefault="003330BC" w:rsidP="003330BC">
      <w:pPr>
        <w:pStyle w:val="Standard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  Контроль за исполнением настоящего постановления возложить на председателя Комитета по делам гражданской обороны, чрезвычайным </w:t>
      </w:r>
      <w:proofErr w:type="gramStart"/>
      <w:r>
        <w:rPr>
          <w:sz w:val="28"/>
          <w:szCs w:val="28"/>
        </w:rPr>
        <w:t>ситуациям  администрации</w:t>
      </w:r>
      <w:proofErr w:type="gramEnd"/>
      <w:r>
        <w:rPr>
          <w:sz w:val="28"/>
          <w:szCs w:val="28"/>
        </w:rPr>
        <w:t xml:space="preserve"> муниципального образования «Майкопский район».</w:t>
      </w:r>
    </w:p>
    <w:p w14:paraId="49D7925E" w14:textId="77777777" w:rsidR="003330BC" w:rsidRDefault="003330BC" w:rsidP="003330BC">
      <w:pPr>
        <w:pStyle w:val="Standard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E170F90" w14:textId="77777777" w:rsidR="003330BC" w:rsidRDefault="003330BC" w:rsidP="003330BC">
      <w:pPr>
        <w:pStyle w:val="Standard"/>
        <w:tabs>
          <w:tab w:val="num" w:pos="0"/>
        </w:tabs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3330BC" w:rsidRPr="00097C73" w14:paraId="0D54BFAF" w14:textId="77777777" w:rsidTr="00A25E08">
        <w:trPr>
          <w:trHeight w:val="475"/>
        </w:trPr>
        <w:tc>
          <w:tcPr>
            <w:tcW w:w="5070" w:type="dxa"/>
            <w:shd w:val="clear" w:color="auto" w:fill="auto"/>
            <w:vAlign w:val="bottom"/>
          </w:tcPr>
          <w:p w14:paraId="05BD0B57" w14:textId="77777777" w:rsidR="003330BC" w:rsidRPr="00097C73" w:rsidRDefault="003330BC" w:rsidP="00A25E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2" w:name="OLE_LINK1"/>
            <w:bookmarkStart w:id="3" w:name="OLE_LINK2"/>
            <w:r w:rsidRPr="00097C73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97C7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4068BE2E" w14:textId="77777777" w:rsidR="003330BC" w:rsidRPr="00097C73" w:rsidRDefault="003330BC" w:rsidP="00A25E08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 Марьин</w:t>
            </w:r>
          </w:p>
        </w:tc>
      </w:tr>
      <w:tr w:rsidR="003330BC" w:rsidRPr="00097C73" w14:paraId="1839DD2D" w14:textId="77777777" w:rsidTr="00A25E08">
        <w:trPr>
          <w:trHeight w:val="2386"/>
        </w:trPr>
        <w:tc>
          <w:tcPr>
            <w:tcW w:w="9464" w:type="dxa"/>
            <w:gridSpan w:val="2"/>
          </w:tcPr>
          <w:p w14:paraId="074A4F4E" w14:textId="77777777" w:rsidR="003330BC" w:rsidRPr="00957042" w:rsidRDefault="003330BC" w:rsidP="00A25E08">
            <w:pPr>
              <w:spacing w:after="0" w:line="240" w:lineRule="auto"/>
              <w:ind w:left="3969"/>
              <w:rPr>
                <w:rFonts w:ascii="Times New Roman" w:hAnsi="Times New Roman"/>
                <w:color w:val="AEAAAA" w:themeColor="background2" w:themeShade="BF"/>
                <w:sz w:val="12"/>
                <w:szCs w:val="12"/>
              </w:rPr>
            </w:pPr>
            <w:bookmarkStart w:id="4" w:name="SIGNERSTAMP1"/>
            <w:bookmarkEnd w:id="2"/>
            <w:bookmarkEnd w:id="3"/>
          </w:p>
          <w:p w14:paraId="48D115B0" w14:textId="77777777" w:rsidR="003330BC" w:rsidRPr="00097C73" w:rsidRDefault="003330BC" w:rsidP="00A25E08">
            <w:pPr>
              <w:spacing w:after="0" w:line="240" w:lineRule="auto"/>
              <w:ind w:left="3969"/>
              <w:rPr>
                <w:rFonts w:ascii="Times New Roman" w:hAnsi="Times New Roman"/>
              </w:rPr>
            </w:pPr>
            <w:r w:rsidRPr="00097C73">
              <w:rPr>
                <w:rFonts w:ascii="Times New Roman" w:hAnsi="Times New Roman"/>
                <w:color w:val="AEAAAA" w:themeColor="background2" w:themeShade="BF"/>
              </w:rPr>
              <w:t>Штамп ЭП</w:t>
            </w:r>
            <w:bookmarkEnd w:id="4"/>
          </w:p>
        </w:tc>
      </w:tr>
    </w:tbl>
    <w:p w14:paraId="7EE6D1D3" w14:textId="77777777" w:rsidR="003330BC" w:rsidRDefault="003330BC" w:rsidP="00333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C7A9E" w14:textId="77777777" w:rsidR="003330BC" w:rsidRDefault="003330BC" w:rsidP="003330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1C9000E" w14:textId="77777777" w:rsidR="003330BC" w:rsidRDefault="003330BC" w:rsidP="00333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330BC" w:rsidSect="00992D18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13C7EA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Приложение № 1</w:t>
      </w:r>
    </w:p>
    <w:p w14:paraId="7CE94A00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к постановлению администрации  </w:t>
      </w:r>
    </w:p>
    <w:p w14:paraId="1CC8D4B8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муниципального образования</w:t>
      </w:r>
    </w:p>
    <w:p w14:paraId="5F954DEA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«Майкопский район»                 </w:t>
      </w:r>
    </w:p>
    <w:p w14:paraId="7DDAF740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от ___________________ № ____    </w:t>
      </w:r>
    </w:p>
    <w:p w14:paraId="544C4C02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0CC903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Приложение № 1</w:t>
      </w:r>
    </w:p>
    <w:p w14:paraId="1B883B3A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к муниципальной программе  </w:t>
      </w:r>
    </w:p>
    <w:p w14:paraId="5454F051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«Профилактика экстремизма и </w:t>
      </w:r>
    </w:p>
    <w:p w14:paraId="599441DE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терроризма»</w:t>
      </w:r>
    </w:p>
    <w:p w14:paraId="27AFD7D0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F50045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 xml:space="preserve">    </w:t>
      </w:r>
      <w:r w:rsidRPr="00F50045">
        <w:rPr>
          <w:rFonts w:ascii="Times New Roman" w:eastAsia="Times New Roman" w:hAnsi="Times New Roman"/>
          <w:bCs/>
          <w:color w:val="26282F"/>
          <w:sz w:val="26"/>
          <w:szCs w:val="26"/>
          <w:lang w:eastAsia="ru-RU"/>
        </w:rPr>
        <w:t>Сведения</w:t>
      </w:r>
    </w:p>
    <w:p w14:paraId="1FF70B33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</w:pPr>
      <w:r w:rsidRPr="00F5004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о целевых показателях (индикаторах) муниципальной программы «Профилактика экстремизма и терроризма»</w:t>
      </w:r>
      <w:r w:rsidRPr="00F50045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14:paraId="637565B0" w14:textId="77777777" w:rsidR="003330BC" w:rsidRPr="00F50045" w:rsidRDefault="003330BC" w:rsidP="003330BC">
      <w:pPr>
        <w:spacing w:after="0" w:line="240" w:lineRule="auto"/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3330BC" w:rsidRPr="00F50045" w14:paraId="6EDB7697" w14:textId="77777777" w:rsidTr="00A25E0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9B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C3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E5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6A1D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Планируемое значение целевого показателя (индикатора) по годам реализации</w:t>
            </w:r>
          </w:p>
        </w:tc>
      </w:tr>
      <w:tr w:rsidR="003330BC" w:rsidRPr="00F50045" w14:paraId="3478F567" w14:textId="77777777" w:rsidTr="00A25E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59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47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246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F1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C8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A3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3C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CA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2E40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1A30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2028 год</w:t>
            </w:r>
          </w:p>
        </w:tc>
      </w:tr>
      <w:tr w:rsidR="003330BC" w:rsidRPr="00F50045" w14:paraId="14B15AD4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56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B9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Доля населения, охваченного агитационной информацией по вопросам противодействия экстремизму и терроризму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71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69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BD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E2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DB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55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B7F8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8098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239CEBFC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CF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58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Уровень выполнения планового количества мероприятий, посвященных гармонизации межнациональных и межконфессиональных отношений в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AD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21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77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A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34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65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1853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0C90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0741F2F3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F3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5F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Уровень выполнения планового количества мероприятий, посвященных гармонизации межнациональных и межконфессиональных отношений в учреждениях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62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2A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DF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60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1D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B7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3D76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B83F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2648C381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68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68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Уровень планового выполнения мероприятий по антитеррористической защищенности образовательных организаций и учреждений культуры муниципального образования "Майкопский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D8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BB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B8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1F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CA8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31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D89D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D26D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469C82E7" w14:textId="77777777" w:rsidTr="00A25E08"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FD3" w14:textId="77777777" w:rsidR="003330BC" w:rsidRPr="00F50045" w:rsidRDefault="0046025B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15" w:history="1">
              <w:r w:rsidR="003330BC" w:rsidRPr="00F50045">
                <w:rPr>
                  <w:rFonts w:ascii="Times New Roman CYR" w:eastAsia="Times New Roman" w:hAnsi="Times New Roman CYR" w:cs="Times New Roman CYR"/>
                  <w:color w:val="000000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3330BC"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"Обеспечение антитеррористической защищенности образовательных организаций и учреждений культуры муниципального образования "Майкопский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1D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32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CF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9AC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5D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9E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7CAF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3609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3330BC" w:rsidRPr="00F50045" w14:paraId="2ED6C624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4C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78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Инженерно-техническое обеспечение антитеррористической защищенности учреждений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93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14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B0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0E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10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EE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1F77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F8F3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3BF8A063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8A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C6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Обеспечение охраны объектов учреждений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C9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41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FB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22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16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89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FE4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85D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41892E3B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58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53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Обеспечение функционирования инженерно-технических средств и систем антитеррористической охраны в учреждениях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09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ED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65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08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E3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0D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4AA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8AF4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79FF5915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57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8E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Инженерно-техническое обеспечение антитеррористической защищенности объектов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ED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FB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F0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51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95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C7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6239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F38B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3330BC" w:rsidRPr="00F50045" w14:paraId="66D1B249" w14:textId="77777777" w:rsidTr="00A25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8F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95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Обеспечение функционирования инженерно-технических средств и систем антитеррористической безопасности на объектах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00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B0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FD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D5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21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C2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F82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3F74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</w:tbl>
    <w:p w14:paraId="15B17868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464F81C" w14:textId="77777777" w:rsidR="003330BC" w:rsidRDefault="003330BC" w:rsidP="003330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08F2B34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Приложение № 2</w:t>
      </w:r>
    </w:p>
    <w:p w14:paraId="4F794C59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к постановлению администрации  </w:t>
      </w:r>
    </w:p>
    <w:p w14:paraId="7B72BFBB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муниципального образования</w:t>
      </w:r>
    </w:p>
    <w:p w14:paraId="7C325B1F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«Майкопский район»                 </w:t>
      </w:r>
    </w:p>
    <w:p w14:paraId="32DEAD92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от ___________________ № ____    </w:t>
      </w:r>
    </w:p>
    <w:p w14:paraId="23B596E1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69EB3E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Приложение № 3</w:t>
      </w:r>
    </w:p>
    <w:p w14:paraId="62725129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к муниципальной программе  </w:t>
      </w:r>
    </w:p>
    <w:p w14:paraId="56A06F1B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«Профилактика экстремизма и </w:t>
      </w:r>
    </w:p>
    <w:p w14:paraId="63D33726" w14:textId="77777777" w:rsidR="003330BC" w:rsidRPr="00F50045" w:rsidRDefault="003330BC" w:rsidP="003330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терроризма»</w:t>
      </w:r>
    </w:p>
    <w:p w14:paraId="38F78C90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F50045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 xml:space="preserve">    </w:t>
      </w:r>
      <w:r w:rsidRPr="00F50045">
        <w:rPr>
          <w:rFonts w:ascii="Times New Roman" w:eastAsia="Times New Roman" w:hAnsi="Times New Roman"/>
          <w:bCs/>
          <w:color w:val="26282F"/>
          <w:sz w:val="26"/>
          <w:szCs w:val="26"/>
          <w:lang w:eastAsia="ru-RU"/>
        </w:rPr>
        <w:t>Финансовое обеспечение</w:t>
      </w:r>
    </w:p>
    <w:p w14:paraId="0BD84F66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F5004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муниципальной программы «Профилактика экстремизма и терроризма в муниципальном образовании «Майкопский район» </w:t>
      </w:r>
    </w:p>
    <w:p w14:paraId="046AC2CA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</w:pPr>
      <w:r w:rsidRPr="00F5004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за счет всех источников финансирования</w:t>
      </w:r>
      <w:r w:rsidRPr="00F50045">
        <w:rPr>
          <w:rFonts w:ascii="Times New Roman" w:eastAsia="Times New Roman" w:hAnsi="Times New Roman"/>
          <w:b/>
          <w:bCs/>
          <w:color w:val="26282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14:paraId="0EBF84D8" w14:textId="77777777" w:rsidR="003330BC" w:rsidRPr="00F50045" w:rsidRDefault="003330BC" w:rsidP="003330BC">
      <w:pPr>
        <w:spacing w:after="0" w:line="240" w:lineRule="auto"/>
      </w:pPr>
      <w:r w:rsidRPr="00F50045"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3099"/>
        <w:gridCol w:w="1417"/>
        <w:gridCol w:w="1134"/>
        <w:gridCol w:w="1134"/>
        <w:gridCol w:w="993"/>
        <w:gridCol w:w="1134"/>
        <w:gridCol w:w="1134"/>
        <w:gridCol w:w="1134"/>
        <w:gridCol w:w="992"/>
      </w:tblGrid>
      <w:tr w:rsidR="003330BC" w:rsidRPr="00F50045" w14:paraId="6A599438" w14:textId="77777777" w:rsidTr="00A25E08">
        <w:tc>
          <w:tcPr>
            <w:tcW w:w="29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48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D5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A9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180D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Объемы финансирования тыс. рублей</w:t>
            </w:r>
          </w:p>
        </w:tc>
      </w:tr>
      <w:tr w:rsidR="003330BC" w:rsidRPr="00F50045" w14:paraId="3CEDBE28" w14:textId="77777777" w:rsidTr="00A25E08">
        <w:tc>
          <w:tcPr>
            <w:tcW w:w="29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4C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B0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04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C3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C8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3D4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63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ED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627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9BB2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2028 год</w:t>
            </w:r>
          </w:p>
        </w:tc>
      </w:tr>
      <w:tr w:rsidR="003330BC" w:rsidRPr="00F50045" w14:paraId="76143F42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C91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8E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F8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1D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67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D8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3A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61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B77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BE3E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</w:tr>
      <w:tr w:rsidR="003330BC" w:rsidRPr="00F50045" w14:paraId="7BFA720B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B580" w14:textId="77777777" w:rsidR="003330BC" w:rsidRPr="00F50045" w:rsidRDefault="0046025B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5" w:history="1">
              <w:r w:rsidR="003330BC" w:rsidRPr="00F50045">
                <w:rPr>
                  <w:rFonts w:ascii="Times New Roman CYR" w:eastAsia="Times New Roman" w:hAnsi="Times New Roman CYR" w:cs="Times New Roman CYR"/>
                  <w:sz w:val="21"/>
                  <w:szCs w:val="21"/>
                  <w:lang w:eastAsia="ru-RU"/>
                </w:rPr>
                <w:t>Муниципальная программа</w:t>
              </w:r>
            </w:hyperlink>
            <w:r w:rsidR="003330BC"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"Профилактика экстремизма и терроризма в муниципальном образовании "Майкопский район"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FF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Комитет по делам ГО, ЧС и вопросам безопасности, Управление по взаимодействию с органами публичной власти, структурами гражданского общества и работе с отдельными категориями граждан, Управление просвещения, Управление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7A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09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14717,76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A8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25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8A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A2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42C2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F7B4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</w:tr>
      <w:tr w:rsidR="003330BC" w:rsidRPr="00F50045" w14:paraId="01604224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2D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1. Изготовление информационного материала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D4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Комитет по делам ГО, ЧС и вопросам безопасности, Управление по взаимодействию с органами публичной власти, структурами </w:t>
            </w: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гражданского общества и работе с отдельными категориями граждан, Управление просвещения, Управление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B4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A6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DD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A3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4A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26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8E16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3EC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120,0</w:t>
            </w:r>
          </w:p>
        </w:tc>
      </w:tr>
      <w:tr w:rsidR="003330BC" w:rsidRPr="00F50045" w14:paraId="2890A72F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24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2. Организация мероприятий по гармонизации межнациональных и межконфессиональных отношений в образовательных организациях и учреждениях культуры.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C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Управление по взаимодействию с органами публичной власти, структурами гражданского общества и работе с отдельными категориями граждан, Управление просвещения, Управление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84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3C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27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DC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8B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82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A7B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9F59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  <w:tr w:rsidR="003330BC" w:rsidRPr="00F50045" w14:paraId="36DBC57A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86B" w14:textId="77777777" w:rsidR="003330BC" w:rsidRPr="00F50045" w:rsidRDefault="0046025B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hyperlink w:anchor="sub_15" w:history="1">
              <w:r w:rsidR="003330BC" w:rsidRPr="00F50045">
                <w:rPr>
                  <w:rFonts w:ascii="Times New Roman CYR" w:eastAsia="Times New Roman" w:hAnsi="Times New Roman CYR" w:cs="Times New Roman CYR"/>
                  <w:sz w:val="21"/>
                  <w:szCs w:val="21"/>
                  <w:lang w:eastAsia="ru-RU"/>
                </w:rPr>
                <w:t>Подпрограмма</w:t>
              </w:r>
            </w:hyperlink>
            <w:r w:rsidR="003330BC"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 "Обеспечение антитеррористической защищенности образовательных организаций и учреждений культуры муниципального образования "Майкопский район"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29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Управление просвещения, Управление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08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6E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1D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61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69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F0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E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D1F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  <w:tr w:rsidR="003330BC" w:rsidRPr="00F50045" w14:paraId="027B8FE3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D9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2.1. Инженерно-технические мероприятия по обеспечению антитеррористической защищенности учреждений образования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2D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Образовательные организации муниципального образования "Майкопский район"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C8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90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14717,76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7E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A8E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AC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1653,0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CE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7837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A1EC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  <w:tr w:rsidR="003330BC" w:rsidRPr="00F50045" w14:paraId="4B21E4AE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7E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Основное мероприятие 2.2. Обеспечение охраны объектов учреждений образования сотрудниками частных, охранных организаций, подразделениями вневедомственной охраны войск национальной гвардии Российской Федерации, военизированными и сторожевыми </w:t>
            </w: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AD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lastRenderedPageBreak/>
              <w:t>Образовательные организации муниципального образования "Майкопский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73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5A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BB9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72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AC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27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F587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071F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  <w:tr w:rsidR="003330BC" w:rsidRPr="00F50045" w14:paraId="454C6646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50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2.3. Обеспечение функционирования инженерно-технических средств и систем антитеррористической охраны в учреждениях образования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A8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Образовательные организации муниципального образования "Майкопский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55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37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5C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45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1F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03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6C93D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32984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  <w:tr w:rsidR="003330BC" w:rsidRPr="00F50045" w14:paraId="0FB91427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38C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2.4. Инженерно-технические мероприятия по обеспечению антитеррористической защищенности объектов культуры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CB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Учреждения культуры муниципального образования "Майкопский район"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D90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94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59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EE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25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E0A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DDED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A35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  <w:tr w:rsidR="003330BC" w:rsidRPr="00F50045" w14:paraId="57E7D2FD" w14:textId="77777777" w:rsidTr="00A25E08">
        <w:tc>
          <w:tcPr>
            <w:tcW w:w="2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3F3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Основное мероприятие 2.5. Обеспечение функционирования инженерно-технических средств и систем антитеррористической безопасности на объектах культуры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BB9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Учреждения культуры муниципального образования "Майкопский район"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ECB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8C5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468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08E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8F6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2E2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376CF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1D3D1" w14:textId="77777777" w:rsidR="003330BC" w:rsidRPr="00F50045" w:rsidRDefault="003330BC" w:rsidP="00A2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50045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0,0</w:t>
            </w:r>
          </w:p>
        </w:tc>
      </w:tr>
    </w:tbl>
    <w:p w14:paraId="73961A7C" w14:textId="77777777" w:rsidR="003330BC" w:rsidRPr="00F50045" w:rsidRDefault="003330BC" w:rsidP="00333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082FA6F" w14:textId="77777777" w:rsidR="003330BC" w:rsidRPr="00097C73" w:rsidRDefault="003330BC" w:rsidP="00333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CE6A0A" w14:textId="77777777" w:rsidR="00A278BC" w:rsidRPr="00DE5E98" w:rsidRDefault="00A278BC" w:rsidP="00A27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78BC" w:rsidRPr="00DE5E98" w:rsidSect="002210B0">
      <w:head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D43F" w14:textId="77777777" w:rsidR="001A2624" w:rsidRDefault="001A2624">
      <w:pPr>
        <w:spacing w:after="0" w:line="240" w:lineRule="auto"/>
      </w:pPr>
      <w:r>
        <w:separator/>
      </w:r>
    </w:p>
  </w:endnote>
  <w:endnote w:type="continuationSeparator" w:id="0">
    <w:p w14:paraId="30F6900A" w14:textId="77777777" w:rsidR="001A2624" w:rsidRDefault="001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A9A4" w14:textId="77777777" w:rsidR="003330BC" w:rsidRPr="00462F8C" w:rsidRDefault="003330BC" w:rsidP="00573140">
    <w:pPr>
      <w:rPr>
        <w:sz w:val="4"/>
        <w:szCs w:val="4"/>
      </w:rPr>
    </w:pPr>
  </w:p>
  <w:p w14:paraId="2740ADC7" w14:textId="77777777" w:rsidR="003330BC" w:rsidRDefault="003330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1DDA" w14:textId="77777777" w:rsidR="001A2624" w:rsidRDefault="001A2624">
      <w:pPr>
        <w:spacing w:after="0" w:line="240" w:lineRule="auto"/>
      </w:pPr>
      <w:r>
        <w:separator/>
      </w:r>
    </w:p>
  </w:footnote>
  <w:footnote w:type="continuationSeparator" w:id="0">
    <w:p w14:paraId="1BE66316" w14:textId="77777777" w:rsidR="001A2624" w:rsidRDefault="001A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C771" w14:textId="77777777" w:rsidR="003330BC" w:rsidRPr="000E32FA" w:rsidRDefault="003330BC" w:rsidP="00573140">
    <w:pPr>
      <w:jc w:val="center"/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88DA" w14:textId="77777777" w:rsidR="002210B0" w:rsidRPr="000E32FA" w:rsidRDefault="002210B0" w:rsidP="00573140">
    <w:pPr>
      <w:jc w:val="center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5E"/>
    <w:rsid w:val="000D7A38"/>
    <w:rsid w:val="00103717"/>
    <w:rsid w:val="0014579C"/>
    <w:rsid w:val="001A2624"/>
    <w:rsid w:val="001D6792"/>
    <w:rsid w:val="002210B0"/>
    <w:rsid w:val="002C0532"/>
    <w:rsid w:val="0030099C"/>
    <w:rsid w:val="003330BC"/>
    <w:rsid w:val="003B3F34"/>
    <w:rsid w:val="0046025B"/>
    <w:rsid w:val="00477C8B"/>
    <w:rsid w:val="004F7039"/>
    <w:rsid w:val="00576EE0"/>
    <w:rsid w:val="00582F33"/>
    <w:rsid w:val="005864B2"/>
    <w:rsid w:val="006276F3"/>
    <w:rsid w:val="00647514"/>
    <w:rsid w:val="00652340"/>
    <w:rsid w:val="00745429"/>
    <w:rsid w:val="007A7F68"/>
    <w:rsid w:val="007C2C99"/>
    <w:rsid w:val="007D2E69"/>
    <w:rsid w:val="007F6F6C"/>
    <w:rsid w:val="00892FDC"/>
    <w:rsid w:val="008D1BA9"/>
    <w:rsid w:val="008D2BC5"/>
    <w:rsid w:val="008E1A43"/>
    <w:rsid w:val="00902047"/>
    <w:rsid w:val="00904C68"/>
    <w:rsid w:val="0092105A"/>
    <w:rsid w:val="009473EE"/>
    <w:rsid w:val="0096677B"/>
    <w:rsid w:val="009A2A07"/>
    <w:rsid w:val="009F0704"/>
    <w:rsid w:val="00A278BC"/>
    <w:rsid w:val="00A4468B"/>
    <w:rsid w:val="00A70810"/>
    <w:rsid w:val="00A763D5"/>
    <w:rsid w:val="00A81F5E"/>
    <w:rsid w:val="00A9545C"/>
    <w:rsid w:val="00AC05AC"/>
    <w:rsid w:val="00BE7FD6"/>
    <w:rsid w:val="00C67407"/>
    <w:rsid w:val="00CD3EAF"/>
    <w:rsid w:val="00D479D1"/>
    <w:rsid w:val="00DE5E98"/>
    <w:rsid w:val="00E938AB"/>
    <w:rsid w:val="00ED6212"/>
    <w:rsid w:val="00F77FF9"/>
    <w:rsid w:val="00FD4D9A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02E4C"/>
  <w15:docId w15:val="{DD0725B1-06C1-4768-99B6-5921FD4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5429"/>
    <w:rPr>
      <w:color w:val="0000FF"/>
      <w:u w:val="single"/>
    </w:rPr>
  </w:style>
  <w:style w:type="table" w:styleId="a6">
    <w:name w:val="Table Grid"/>
    <w:basedOn w:val="a1"/>
    <w:uiPriority w:val="59"/>
    <w:rsid w:val="002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10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rsid w:val="003330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3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3330B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egov01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@egov01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Кривошаткин О.В.</cp:lastModifiedBy>
  <cp:revision>2</cp:revision>
  <cp:lastPrinted>2021-04-08T10:34:00Z</cp:lastPrinted>
  <dcterms:created xsi:type="dcterms:W3CDTF">2026-02-16T11:55:00Z</dcterms:created>
  <dcterms:modified xsi:type="dcterms:W3CDTF">2026-02-16T11:55:00Z</dcterms:modified>
</cp:coreProperties>
</file>