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F10F3B">
        <w:rPr>
          <w:b/>
          <w:bCs/>
          <w:sz w:val="28"/>
          <w:szCs w:val="28"/>
        </w:rPr>
        <w:t>3</w:t>
      </w:r>
      <w:r w:rsidR="00FE250E">
        <w:rPr>
          <w:b/>
          <w:bCs/>
          <w:sz w:val="28"/>
          <w:szCs w:val="28"/>
        </w:rPr>
        <w:t>8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F10F3B" w:rsidRPr="00F10F3B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01:04:3600003:28</w:t>
      </w:r>
      <w:r w:rsidR="00FE250E">
        <w:rPr>
          <w:sz w:val="28"/>
          <w:szCs w:val="28"/>
          <w:shd w:val="clear" w:color="auto" w:fill="FFFFFF"/>
        </w:rPr>
        <w:t>6</w:t>
      </w:r>
      <w:r w:rsidR="00F10F3B" w:rsidRPr="00F10F3B">
        <w:rPr>
          <w:sz w:val="28"/>
          <w:szCs w:val="28"/>
          <w:shd w:val="clear" w:color="auto" w:fill="FFFFFF"/>
        </w:rPr>
        <w:t xml:space="preserve">, расположенного по адресу: Республика Адыгея (Адыгея), Майкопский район, хутор </w:t>
      </w:r>
      <w:proofErr w:type="spellStart"/>
      <w:r w:rsidR="00F10F3B" w:rsidRPr="00F10F3B">
        <w:rPr>
          <w:sz w:val="28"/>
          <w:szCs w:val="28"/>
          <w:shd w:val="clear" w:color="auto" w:fill="FFFFFF"/>
        </w:rPr>
        <w:t>Причтовский</w:t>
      </w:r>
      <w:proofErr w:type="spellEnd"/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F10F3B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 марта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F34280">
        <w:rPr>
          <w:b/>
          <w:bCs/>
          <w:sz w:val="28"/>
          <w:szCs w:val="28"/>
        </w:rPr>
        <w:t xml:space="preserve">          </w:t>
      </w:r>
      <w:r w:rsidR="007433EB" w:rsidRPr="00657AB4">
        <w:rPr>
          <w:b/>
          <w:bCs/>
          <w:sz w:val="28"/>
          <w:szCs w:val="28"/>
        </w:rPr>
        <w:t xml:space="preserve">  </w:t>
      </w:r>
      <w:r w:rsidR="00D96FC8">
        <w:rPr>
          <w:b/>
          <w:bCs/>
          <w:sz w:val="28"/>
          <w:szCs w:val="28"/>
        </w:rPr>
        <w:t xml:space="preserve">            </w:t>
      </w:r>
      <w:r w:rsidR="0010214A" w:rsidRPr="00657AB4">
        <w:rPr>
          <w:b/>
          <w:bCs/>
          <w:sz w:val="28"/>
          <w:szCs w:val="28"/>
        </w:rPr>
        <w:t xml:space="preserve"> </w:t>
      </w:r>
      <w:r w:rsidR="00896B26">
        <w:rPr>
          <w:b/>
          <w:bCs/>
          <w:sz w:val="28"/>
          <w:szCs w:val="28"/>
        </w:rPr>
        <w:t xml:space="preserve">  </w:t>
      </w:r>
      <w:r w:rsidR="00086EF7" w:rsidRPr="00657AB4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  </w:t>
      </w:r>
      <w:r w:rsidR="00896B26" w:rsidRPr="00896B26">
        <w:rPr>
          <w:b/>
          <w:bCs/>
          <w:iCs/>
          <w:sz w:val="28"/>
          <w:szCs w:val="28"/>
        </w:rPr>
        <w:t xml:space="preserve">п. </w:t>
      </w:r>
      <w:proofErr w:type="gramStart"/>
      <w:r>
        <w:rPr>
          <w:b/>
          <w:bCs/>
          <w:iCs/>
          <w:sz w:val="28"/>
          <w:szCs w:val="28"/>
        </w:rPr>
        <w:t>Совхозный</w:t>
      </w:r>
      <w:proofErr w:type="gramEnd"/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657AB4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муниципальный район Республики Адыгея»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5EC0">
        <w:rPr>
          <w:rFonts w:ascii="Times New Roman" w:hAnsi="Times New Roman" w:cs="Times New Roman"/>
          <w:sz w:val="28"/>
          <w:szCs w:val="28"/>
        </w:rPr>
        <w:t>0</w:t>
      </w:r>
      <w:r w:rsidR="00FE250E">
        <w:rPr>
          <w:rFonts w:ascii="Times New Roman" w:hAnsi="Times New Roman" w:cs="Times New Roman"/>
          <w:sz w:val="28"/>
          <w:szCs w:val="28"/>
        </w:rPr>
        <w:t>8</w:t>
      </w:r>
      <w:r w:rsidRPr="00F10F3B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муниципальный район Республики Адыгея» «О предоставлении разрешения на условно разрешенный вид использования земельного участка с кадастровым номером 01:04:3600003:28</w:t>
      </w:r>
      <w:r w:rsidR="00FE250E">
        <w:rPr>
          <w:rFonts w:ascii="Times New Roman" w:hAnsi="Times New Roman" w:cs="Times New Roman"/>
          <w:sz w:val="28"/>
          <w:szCs w:val="28"/>
        </w:rPr>
        <w:t>6</w:t>
      </w:r>
      <w:r w:rsidRPr="00F10F3B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 (Адыгея), Майкопский район, хутор </w:t>
      </w:r>
      <w:proofErr w:type="spellStart"/>
      <w:r w:rsidRPr="00F10F3B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  <w:r w:rsidRPr="00F10F3B">
        <w:rPr>
          <w:rFonts w:ascii="Times New Roman" w:hAnsi="Times New Roman" w:cs="Times New Roman"/>
          <w:sz w:val="28"/>
          <w:szCs w:val="28"/>
        </w:rPr>
        <w:t>» и на основании заявления гр. Колегова В.А. проведены публичные слушания по проекту постановления администрации муниципального образования «Майкопский муниципальный район Республики Адыгея» «О предоставлении разрешения на условно разрешенный вид использования земельного участка с кадастровым номером 01:04:3600003:28</w:t>
      </w:r>
      <w:r w:rsidR="00FE250E">
        <w:rPr>
          <w:rFonts w:ascii="Times New Roman" w:hAnsi="Times New Roman" w:cs="Times New Roman"/>
          <w:sz w:val="28"/>
          <w:szCs w:val="28"/>
        </w:rPr>
        <w:t>6</w:t>
      </w:r>
      <w:r w:rsidRPr="00F10F3B">
        <w:rPr>
          <w:rFonts w:ascii="Times New Roman" w:hAnsi="Times New Roman" w:cs="Times New Roman"/>
          <w:sz w:val="28"/>
          <w:szCs w:val="28"/>
        </w:rPr>
        <w:t xml:space="preserve">, расположенного по адресу: Республика Адыгея (Адыгея), Майкопский район, хутор </w:t>
      </w:r>
      <w:proofErr w:type="spellStart"/>
      <w:r w:rsidRPr="00F10F3B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  <w:r w:rsidRPr="00F10F3B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F34280">
        <w:rPr>
          <w:sz w:val="28"/>
          <w:szCs w:val="28"/>
        </w:rPr>
        <w:t>1</w:t>
      </w:r>
      <w:r w:rsidR="00F10F3B">
        <w:rPr>
          <w:sz w:val="28"/>
          <w:szCs w:val="28"/>
        </w:rPr>
        <w:t>8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F10F3B">
        <w:rPr>
          <w:sz w:val="28"/>
          <w:szCs w:val="28"/>
        </w:rPr>
        <w:t>3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4D4294">
        <w:rPr>
          <w:sz w:val="28"/>
          <w:szCs w:val="28"/>
        </w:rPr>
        <w:t>3</w:t>
      </w:r>
      <w:r w:rsidR="00FE250E">
        <w:rPr>
          <w:sz w:val="28"/>
          <w:szCs w:val="28"/>
        </w:rPr>
        <w:t>8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В публичных слушаниях принял</w:t>
      </w:r>
      <w:r w:rsidR="00FB5976">
        <w:rPr>
          <w:sz w:val="28"/>
          <w:szCs w:val="28"/>
        </w:rPr>
        <w:t>о</w:t>
      </w:r>
      <w:r w:rsidRPr="00657AB4">
        <w:rPr>
          <w:sz w:val="28"/>
          <w:szCs w:val="28"/>
        </w:rPr>
        <w:t xml:space="preserve"> участие </w:t>
      </w:r>
      <w:r w:rsidR="00F10F3B">
        <w:rPr>
          <w:sz w:val="28"/>
          <w:szCs w:val="28"/>
        </w:rPr>
        <w:t>2</w:t>
      </w:r>
      <w:r w:rsidRPr="00657AB4">
        <w:rPr>
          <w:sz w:val="28"/>
          <w:szCs w:val="28"/>
        </w:rPr>
        <w:t xml:space="preserve"> участник</w:t>
      </w:r>
      <w:r w:rsidR="00F10F3B">
        <w:rPr>
          <w:sz w:val="28"/>
          <w:szCs w:val="28"/>
        </w:rPr>
        <w:t>а</w:t>
      </w:r>
      <w:r w:rsidRPr="00657AB4">
        <w:rPr>
          <w:sz w:val="28"/>
          <w:szCs w:val="28"/>
        </w:rPr>
        <w:t xml:space="preserve"> публичных слушаний, которы</w:t>
      </w:r>
      <w:r w:rsidR="00FB5976">
        <w:rPr>
          <w:sz w:val="28"/>
          <w:szCs w:val="28"/>
        </w:rPr>
        <w:t>е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</w:t>
      </w:r>
      <w:r w:rsidR="00FB5976">
        <w:rPr>
          <w:sz w:val="28"/>
          <w:szCs w:val="28"/>
        </w:rPr>
        <w:t>ли</w:t>
      </w:r>
      <w:r w:rsidRPr="00657AB4">
        <w:rPr>
          <w:sz w:val="28"/>
          <w:szCs w:val="28"/>
        </w:rPr>
        <w:t xml:space="preserve">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="00E5045E" w:rsidRPr="00E5045E">
        <w:rPr>
          <w:color w:val="000000"/>
          <w:sz w:val="28"/>
          <w:szCs w:val="28"/>
        </w:rPr>
        <w:t xml:space="preserve">на условно разрешенный вид использования земельного участка – </w:t>
      </w:r>
      <w:r w:rsidR="00FE250E" w:rsidRPr="00FE250E">
        <w:rPr>
          <w:color w:val="000000"/>
          <w:sz w:val="28"/>
          <w:szCs w:val="28"/>
        </w:rPr>
        <w:t xml:space="preserve">«Гостиничное </w:t>
      </w:r>
      <w:r w:rsidR="00FE250E" w:rsidRPr="00FE250E">
        <w:rPr>
          <w:color w:val="000000"/>
          <w:sz w:val="28"/>
          <w:szCs w:val="28"/>
        </w:rPr>
        <w:lastRenderedPageBreak/>
        <w:t xml:space="preserve">обслуживание (4.7)», установленный для территориальной зоны ЖЗ.101 «Зона застройки индивидуальной жилой застройки», в отношении земельного участка с кадастровым номером 01:04:3600003:286 площадью 480 </w:t>
      </w:r>
      <w:proofErr w:type="spellStart"/>
      <w:r w:rsidR="00FE250E" w:rsidRPr="00FE250E">
        <w:rPr>
          <w:color w:val="000000"/>
          <w:sz w:val="28"/>
          <w:szCs w:val="28"/>
        </w:rPr>
        <w:t>кв.м</w:t>
      </w:r>
      <w:proofErr w:type="spellEnd"/>
      <w:r w:rsidR="00FE250E" w:rsidRPr="00FE250E">
        <w:rPr>
          <w:color w:val="000000"/>
          <w:sz w:val="28"/>
          <w:szCs w:val="28"/>
        </w:rPr>
        <w:t xml:space="preserve">., расположенного по адресу: Республика Адыгея (Адыгея), Майкопский район, хутор </w:t>
      </w:r>
      <w:proofErr w:type="spellStart"/>
      <w:r w:rsidR="00FE250E" w:rsidRPr="00FE250E">
        <w:rPr>
          <w:color w:val="000000"/>
          <w:sz w:val="28"/>
          <w:szCs w:val="28"/>
        </w:rPr>
        <w:t>Причтовский</w:t>
      </w:r>
      <w:proofErr w:type="spellEnd"/>
      <w:r w:rsidR="00E5045E">
        <w:rPr>
          <w:bCs/>
          <w:iCs/>
          <w:color w:val="000000"/>
          <w:sz w:val="28"/>
          <w:szCs w:val="28"/>
        </w:rPr>
        <w:t>,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456F65" w:rsidRPr="00657AB4" w:rsidRDefault="008B32C9" w:rsidP="00F10F3B">
      <w:pPr>
        <w:pStyle w:val="a3"/>
        <w:numPr>
          <w:ilvl w:val="0"/>
          <w:numId w:val="1"/>
        </w:numPr>
        <w:tabs>
          <w:tab w:val="clear" w:pos="786"/>
          <w:tab w:val="num" w:pos="0"/>
        </w:tabs>
        <w:spacing w:after="0"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657AB4">
        <w:rPr>
          <w:sz w:val="28"/>
          <w:szCs w:val="28"/>
        </w:rPr>
        <w:t xml:space="preserve">В соответствии с </w:t>
      </w:r>
      <w:r w:rsidR="00E5045E" w:rsidRPr="00E5045E">
        <w:rPr>
          <w:sz w:val="28"/>
          <w:szCs w:val="28"/>
        </w:rPr>
        <w:t xml:space="preserve">п. 8 ст. 39 </w:t>
      </w:r>
      <w:r w:rsidRPr="00657AB4">
        <w:rPr>
          <w:sz w:val="28"/>
          <w:szCs w:val="28"/>
        </w:rPr>
        <w:t xml:space="preserve">Градостроительного кодекса Российской Федерации Комиссия по подготовке проекта Правил землепользования и застройки муниципального образования «Майкопский район» рекомендует </w:t>
      </w:r>
      <w:r w:rsidRPr="00E1285F">
        <w:rPr>
          <w:sz w:val="28"/>
          <w:szCs w:val="28"/>
        </w:rPr>
        <w:t>главе муниципального</w:t>
      </w:r>
      <w:bookmarkStart w:id="0" w:name="_GoBack"/>
      <w:bookmarkEnd w:id="0"/>
      <w:r w:rsidRPr="00657AB4">
        <w:rPr>
          <w:sz w:val="28"/>
          <w:szCs w:val="28"/>
        </w:rPr>
        <w:t xml:space="preserve"> образования «Майкопский район» предоставить</w:t>
      </w:r>
      <w:r w:rsidR="00FB5976">
        <w:rPr>
          <w:sz w:val="28"/>
          <w:szCs w:val="28"/>
        </w:rPr>
        <w:t xml:space="preserve"> </w:t>
      </w:r>
      <w:r w:rsidR="00E5045E" w:rsidRPr="00E5045E">
        <w:rPr>
          <w:sz w:val="28"/>
          <w:szCs w:val="28"/>
        </w:rPr>
        <w:t xml:space="preserve">гр. </w:t>
      </w:r>
      <w:r w:rsidR="00F10F3B">
        <w:rPr>
          <w:sz w:val="28"/>
          <w:szCs w:val="28"/>
        </w:rPr>
        <w:t>Колегову В.А.</w:t>
      </w:r>
      <w:r w:rsidR="00E5045E" w:rsidRPr="00E5045E">
        <w:rPr>
          <w:sz w:val="28"/>
          <w:szCs w:val="28"/>
        </w:rPr>
        <w:t xml:space="preserve"> </w:t>
      </w:r>
      <w:r w:rsidR="00F34280" w:rsidRPr="00F34280">
        <w:rPr>
          <w:sz w:val="28"/>
          <w:szCs w:val="28"/>
        </w:rPr>
        <w:t xml:space="preserve">разрешение </w:t>
      </w:r>
      <w:r w:rsidR="00E5045E" w:rsidRPr="00E5045E">
        <w:rPr>
          <w:sz w:val="28"/>
          <w:szCs w:val="28"/>
        </w:rPr>
        <w:t xml:space="preserve">на условно разрешенный вид использования земельного участка – </w:t>
      </w:r>
      <w:r w:rsidR="00FE250E" w:rsidRPr="00FE250E">
        <w:rPr>
          <w:sz w:val="28"/>
          <w:szCs w:val="28"/>
        </w:rPr>
        <w:t>«Гостиничное обслуживание (4.7)», установленный для территориальной зоны ЖЗ.101 «Зона застройки индивидуальной жилой застройки», в отношении земельного участка</w:t>
      </w:r>
      <w:proofErr w:type="gramEnd"/>
      <w:r w:rsidR="00FE250E" w:rsidRPr="00FE250E">
        <w:rPr>
          <w:sz w:val="28"/>
          <w:szCs w:val="28"/>
        </w:rPr>
        <w:t xml:space="preserve"> с кадастровым номером 01:04:3600003:286 площадью 480 </w:t>
      </w:r>
      <w:proofErr w:type="spellStart"/>
      <w:r w:rsidR="00FE250E" w:rsidRPr="00FE250E">
        <w:rPr>
          <w:sz w:val="28"/>
          <w:szCs w:val="28"/>
        </w:rPr>
        <w:t>кв.м</w:t>
      </w:r>
      <w:proofErr w:type="spellEnd"/>
      <w:r w:rsidR="00FE250E" w:rsidRPr="00FE250E">
        <w:rPr>
          <w:sz w:val="28"/>
          <w:szCs w:val="28"/>
        </w:rPr>
        <w:t xml:space="preserve">., </w:t>
      </w:r>
      <w:proofErr w:type="gramStart"/>
      <w:r w:rsidR="00FE250E" w:rsidRPr="00FE250E">
        <w:rPr>
          <w:sz w:val="28"/>
          <w:szCs w:val="28"/>
        </w:rPr>
        <w:t>расположенного</w:t>
      </w:r>
      <w:proofErr w:type="gramEnd"/>
      <w:r w:rsidR="00FE250E" w:rsidRPr="00FE250E">
        <w:rPr>
          <w:sz w:val="28"/>
          <w:szCs w:val="28"/>
        </w:rPr>
        <w:t xml:space="preserve"> по адресу: Республика Адыгея (Адыгея), Майкопский район, хутор </w:t>
      </w:r>
      <w:proofErr w:type="spellStart"/>
      <w:r w:rsidR="00FE250E" w:rsidRPr="00FE250E">
        <w:rPr>
          <w:sz w:val="28"/>
          <w:szCs w:val="28"/>
        </w:rPr>
        <w:t>Причтовский</w:t>
      </w:r>
      <w:proofErr w:type="spellEnd"/>
      <w:r w:rsidR="00896B26">
        <w:rPr>
          <w:bCs/>
          <w:iCs/>
          <w:sz w:val="28"/>
          <w:szCs w:val="28"/>
        </w:rPr>
        <w:t>.</w:t>
      </w:r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657AB4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Председательствующий, секретарь</w:t>
            </w:r>
          </w:p>
        </w:tc>
        <w:tc>
          <w:tcPr>
            <w:tcW w:w="4252" w:type="dxa"/>
            <w:vAlign w:val="center"/>
          </w:tcPr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4D" w:rsidRDefault="003D6C4D" w:rsidP="007433EB">
      <w:pPr>
        <w:spacing w:after="0" w:line="240" w:lineRule="auto"/>
      </w:pPr>
      <w:r>
        <w:separator/>
      </w:r>
    </w:p>
  </w:endnote>
  <w:end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4D" w:rsidRDefault="003D6C4D" w:rsidP="007433EB">
      <w:pPr>
        <w:spacing w:after="0" w:line="240" w:lineRule="auto"/>
      </w:pPr>
      <w:r>
        <w:separator/>
      </w:r>
    </w:p>
  </w:footnote>
  <w:footnote w:type="continuationSeparator" w:id="0">
    <w:p w:rsidR="003D6C4D" w:rsidRDefault="003D6C4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86EF7"/>
    <w:rsid w:val="00090C4F"/>
    <w:rsid w:val="0010214A"/>
    <w:rsid w:val="00140E66"/>
    <w:rsid w:val="00195D31"/>
    <w:rsid w:val="001A5760"/>
    <w:rsid w:val="001F198C"/>
    <w:rsid w:val="002402DE"/>
    <w:rsid w:val="00271E93"/>
    <w:rsid w:val="00276490"/>
    <w:rsid w:val="002B388B"/>
    <w:rsid w:val="002E15F0"/>
    <w:rsid w:val="003247DC"/>
    <w:rsid w:val="00341B77"/>
    <w:rsid w:val="003959A6"/>
    <w:rsid w:val="003D6C4D"/>
    <w:rsid w:val="00413DF5"/>
    <w:rsid w:val="00456F65"/>
    <w:rsid w:val="004A1EF8"/>
    <w:rsid w:val="004B23E2"/>
    <w:rsid w:val="004C4DB2"/>
    <w:rsid w:val="004D4294"/>
    <w:rsid w:val="00542877"/>
    <w:rsid w:val="005A39DC"/>
    <w:rsid w:val="00611AE2"/>
    <w:rsid w:val="00657AB4"/>
    <w:rsid w:val="00663892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410EE"/>
    <w:rsid w:val="00896B26"/>
    <w:rsid w:val="008B222E"/>
    <w:rsid w:val="008B32C9"/>
    <w:rsid w:val="008C094C"/>
    <w:rsid w:val="008E0C1D"/>
    <w:rsid w:val="00955D94"/>
    <w:rsid w:val="009F4C56"/>
    <w:rsid w:val="00A349A5"/>
    <w:rsid w:val="00A473E6"/>
    <w:rsid w:val="00AD5F8D"/>
    <w:rsid w:val="00AD652A"/>
    <w:rsid w:val="00AE03F7"/>
    <w:rsid w:val="00BE498F"/>
    <w:rsid w:val="00C00DCC"/>
    <w:rsid w:val="00C14C7B"/>
    <w:rsid w:val="00C71B48"/>
    <w:rsid w:val="00C858D4"/>
    <w:rsid w:val="00C915AF"/>
    <w:rsid w:val="00CD71E9"/>
    <w:rsid w:val="00CE5A51"/>
    <w:rsid w:val="00CF5139"/>
    <w:rsid w:val="00D34FD3"/>
    <w:rsid w:val="00D42E2C"/>
    <w:rsid w:val="00D96FC8"/>
    <w:rsid w:val="00DF27EF"/>
    <w:rsid w:val="00E04C69"/>
    <w:rsid w:val="00E1285F"/>
    <w:rsid w:val="00E5045E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ADM-10</cp:lastModifiedBy>
  <cp:revision>3</cp:revision>
  <cp:lastPrinted>2024-11-19T05:42:00Z</cp:lastPrinted>
  <dcterms:created xsi:type="dcterms:W3CDTF">2025-03-20T08:24:00Z</dcterms:created>
  <dcterms:modified xsi:type="dcterms:W3CDTF">2025-03-20T08:42:00Z</dcterms:modified>
</cp:coreProperties>
</file>