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271E93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 w:rsidRPr="00271E93">
        <w:rPr>
          <w:b/>
          <w:bCs/>
          <w:sz w:val="27"/>
          <w:szCs w:val="27"/>
        </w:rPr>
        <w:t xml:space="preserve">ЗАКЛЮЧЕНИЕ № </w:t>
      </w:r>
      <w:r w:rsidR="00140E66">
        <w:rPr>
          <w:b/>
          <w:bCs/>
          <w:sz w:val="27"/>
          <w:szCs w:val="27"/>
        </w:rPr>
        <w:t>2</w:t>
      </w:r>
      <w:r w:rsidR="004C4DB2">
        <w:rPr>
          <w:b/>
          <w:bCs/>
          <w:sz w:val="27"/>
          <w:szCs w:val="27"/>
        </w:rPr>
        <w:t>2</w:t>
      </w:r>
    </w:p>
    <w:p w:rsidR="007433EB" w:rsidRPr="00271E93" w:rsidRDefault="007433EB" w:rsidP="007433EB">
      <w:pPr>
        <w:pStyle w:val="a3"/>
        <w:spacing w:before="0" w:beforeAutospacing="0" w:after="0" w:line="276" w:lineRule="auto"/>
        <w:jc w:val="center"/>
        <w:rPr>
          <w:sz w:val="27"/>
          <w:szCs w:val="27"/>
        </w:rPr>
      </w:pPr>
      <w:r w:rsidRPr="00271E93">
        <w:rPr>
          <w:sz w:val="27"/>
          <w:szCs w:val="27"/>
        </w:rPr>
        <w:t xml:space="preserve">о результатах публичных слушаний по проекту постановления администрации муниципального образования «Майкопский район» </w:t>
      </w:r>
      <w:r w:rsidRPr="00271E93">
        <w:rPr>
          <w:sz w:val="27"/>
          <w:szCs w:val="27"/>
          <w:shd w:val="clear" w:color="auto" w:fill="FFFFFF"/>
        </w:rPr>
        <w:t>«</w:t>
      </w:r>
      <w:r w:rsidR="004C4DB2" w:rsidRPr="004C4DB2">
        <w:rPr>
          <w:sz w:val="27"/>
          <w:szCs w:val="27"/>
          <w:shd w:val="clear" w:color="auto" w:fill="FFFFFF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01:04:0100120:24, расположенного по адресу: Республика Адыгея, Майкопский район, п. Каменномостский, ул. Комсомольская, 47</w:t>
      </w:r>
      <w:r w:rsidRPr="00271E93">
        <w:rPr>
          <w:sz w:val="27"/>
          <w:szCs w:val="27"/>
        </w:rPr>
        <w:t>»</w:t>
      </w:r>
    </w:p>
    <w:p w:rsidR="007433EB" w:rsidRPr="00271E93" w:rsidRDefault="007433EB" w:rsidP="007433EB">
      <w:pPr>
        <w:pStyle w:val="a3"/>
        <w:spacing w:before="0" w:beforeAutospacing="0" w:after="0" w:line="276" w:lineRule="auto"/>
        <w:jc w:val="center"/>
      </w:pPr>
    </w:p>
    <w:p w:rsidR="007433EB" w:rsidRPr="00271E93" w:rsidRDefault="00140E66" w:rsidP="007433EB">
      <w:pPr>
        <w:pStyle w:val="a3"/>
        <w:spacing w:before="0" w:beforeAutospacing="0" w:after="0" w:line="276" w:lineRule="auto"/>
        <w:ind w:right="-1"/>
      </w:pPr>
      <w:r w:rsidRPr="00140E66">
        <w:rPr>
          <w:b/>
          <w:bCs/>
          <w:sz w:val="26"/>
          <w:szCs w:val="26"/>
        </w:rPr>
        <w:t>0</w:t>
      </w:r>
      <w:r w:rsidR="004C4DB2">
        <w:rPr>
          <w:b/>
          <w:bCs/>
          <w:sz w:val="26"/>
          <w:szCs w:val="26"/>
        </w:rPr>
        <w:t>5</w:t>
      </w:r>
      <w:r w:rsidRPr="00140E66">
        <w:rPr>
          <w:b/>
          <w:bCs/>
          <w:sz w:val="26"/>
          <w:szCs w:val="26"/>
        </w:rPr>
        <w:t xml:space="preserve"> марта 2024 г</w:t>
      </w:r>
      <w:r w:rsidR="007433EB" w:rsidRPr="00271E93">
        <w:rPr>
          <w:b/>
          <w:bCs/>
          <w:sz w:val="26"/>
          <w:szCs w:val="26"/>
        </w:rPr>
        <w:t xml:space="preserve">.                                       </w:t>
      </w:r>
      <w:r w:rsidR="00D42E2C" w:rsidRPr="00271E93">
        <w:rPr>
          <w:b/>
          <w:bCs/>
          <w:sz w:val="26"/>
          <w:szCs w:val="26"/>
        </w:rPr>
        <w:t xml:space="preserve">                             </w:t>
      </w:r>
      <w:r w:rsidR="004C4DB2">
        <w:rPr>
          <w:b/>
          <w:bCs/>
          <w:sz w:val="26"/>
          <w:szCs w:val="26"/>
        </w:rPr>
        <w:t xml:space="preserve">    </w:t>
      </w:r>
      <w:r w:rsidR="007433EB" w:rsidRPr="00271E93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  </w:t>
      </w:r>
      <w:r w:rsidR="00AD652A">
        <w:rPr>
          <w:b/>
          <w:bCs/>
          <w:sz w:val="26"/>
          <w:szCs w:val="26"/>
        </w:rPr>
        <w:t xml:space="preserve"> </w:t>
      </w:r>
      <w:r w:rsidR="007433EB" w:rsidRPr="00271E93">
        <w:rPr>
          <w:b/>
          <w:bCs/>
          <w:sz w:val="26"/>
          <w:szCs w:val="26"/>
        </w:rPr>
        <w:t xml:space="preserve">     </w:t>
      </w:r>
      <w:r w:rsidR="004C4DB2" w:rsidRPr="004C4DB2">
        <w:rPr>
          <w:b/>
          <w:bCs/>
          <w:sz w:val="26"/>
          <w:szCs w:val="26"/>
        </w:rPr>
        <w:t>п. Каменномостский</w:t>
      </w:r>
    </w:p>
    <w:p w:rsidR="007433EB" w:rsidRPr="00271E93" w:rsidRDefault="007433EB" w:rsidP="007433EB">
      <w:pPr>
        <w:pStyle w:val="a3"/>
        <w:spacing w:before="0" w:beforeAutospacing="0" w:after="0" w:line="276" w:lineRule="auto"/>
        <w:ind w:right="266"/>
      </w:pPr>
    </w:p>
    <w:p w:rsidR="007433EB" w:rsidRPr="00271E93" w:rsidRDefault="00C915AF" w:rsidP="007433EB">
      <w:pPr>
        <w:pStyle w:val="a3"/>
        <w:spacing w:before="0" w:beforeAutospacing="0" w:line="276" w:lineRule="auto"/>
        <w:ind w:firstLine="709"/>
        <w:jc w:val="both"/>
      </w:pPr>
      <w:r w:rsidRPr="00271E93">
        <w:rPr>
          <w:sz w:val="27"/>
          <w:szCs w:val="27"/>
        </w:rPr>
        <w:t xml:space="preserve">На основании постановления Администрации МО «Майкопский район» от </w:t>
      </w:r>
      <w:r w:rsidR="00140E66">
        <w:rPr>
          <w:sz w:val="27"/>
          <w:szCs w:val="27"/>
        </w:rPr>
        <w:t>20</w:t>
      </w:r>
      <w:r w:rsidRPr="00271E93">
        <w:rPr>
          <w:sz w:val="27"/>
          <w:szCs w:val="27"/>
        </w:rPr>
        <w:t>.</w:t>
      </w:r>
      <w:r w:rsidR="00140E66">
        <w:rPr>
          <w:sz w:val="27"/>
          <w:szCs w:val="27"/>
        </w:rPr>
        <w:t>0</w:t>
      </w:r>
      <w:r w:rsidR="00D42E2C" w:rsidRPr="00271E93">
        <w:rPr>
          <w:sz w:val="27"/>
          <w:szCs w:val="27"/>
        </w:rPr>
        <w:t>2</w:t>
      </w:r>
      <w:r w:rsidRPr="00271E93">
        <w:rPr>
          <w:sz w:val="27"/>
          <w:szCs w:val="27"/>
        </w:rPr>
        <w:t>.202</w:t>
      </w:r>
      <w:r w:rsidR="00140E66">
        <w:rPr>
          <w:sz w:val="27"/>
          <w:szCs w:val="27"/>
        </w:rPr>
        <w:t>4</w:t>
      </w:r>
      <w:r w:rsidRPr="00271E93">
        <w:rPr>
          <w:sz w:val="27"/>
          <w:szCs w:val="27"/>
        </w:rPr>
        <w:t xml:space="preserve"> № </w:t>
      </w:r>
      <w:r w:rsidR="004C4DB2">
        <w:rPr>
          <w:sz w:val="27"/>
          <w:szCs w:val="27"/>
        </w:rPr>
        <w:t>79</w:t>
      </w:r>
      <w:r w:rsidRPr="00271E93">
        <w:rPr>
          <w:sz w:val="27"/>
          <w:szCs w:val="27"/>
        </w:rPr>
        <w:t>-з «</w:t>
      </w:r>
      <w:r w:rsidR="00140E66" w:rsidRPr="00140E66">
        <w:rPr>
          <w:sz w:val="27"/>
          <w:szCs w:val="27"/>
        </w:rPr>
        <w:t>О проведении публичных слушаний по проекту постановления администрации муниципального образования «Майкопский район» «</w:t>
      </w:r>
      <w:r w:rsidR="004C4DB2" w:rsidRPr="004C4DB2">
        <w:rPr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01:04:0100120:24, расположенного по адресу: </w:t>
      </w:r>
      <w:proofErr w:type="gramStart"/>
      <w:r w:rsidR="004C4DB2" w:rsidRPr="004C4DB2">
        <w:rPr>
          <w:sz w:val="27"/>
          <w:szCs w:val="27"/>
        </w:rPr>
        <w:t>Республика Адыгея, Майкопский район, п. Каменномостский, ул. Комсомольская, 47</w:t>
      </w:r>
      <w:r w:rsidR="00140E66" w:rsidRPr="00140E66">
        <w:rPr>
          <w:sz w:val="27"/>
          <w:szCs w:val="27"/>
        </w:rPr>
        <w:t>»</w:t>
      </w:r>
      <w:r w:rsidRPr="00271E93">
        <w:rPr>
          <w:sz w:val="27"/>
          <w:szCs w:val="27"/>
        </w:rPr>
        <w:t xml:space="preserve"> и на основании заявления </w:t>
      </w:r>
      <w:r w:rsidR="004C4DB2" w:rsidRPr="004C4DB2">
        <w:rPr>
          <w:sz w:val="27"/>
          <w:szCs w:val="27"/>
        </w:rPr>
        <w:t xml:space="preserve">гр. </w:t>
      </w:r>
      <w:proofErr w:type="spellStart"/>
      <w:r w:rsidR="004C4DB2" w:rsidRPr="004C4DB2">
        <w:rPr>
          <w:sz w:val="27"/>
          <w:szCs w:val="27"/>
        </w:rPr>
        <w:t>Хазов</w:t>
      </w:r>
      <w:r w:rsidR="004C4DB2">
        <w:rPr>
          <w:sz w:val="27"/>
          <w:szCs w:val="27"/>
        </w:rPr>
        <w:t>а</w:t>
      </w:r>
      <w:proofErr w:type="spellEnd"/>
      <w:r w:rsidR="004C4DB2" w:rsidRPr="004C4DB2">
        <w:rPr>
          <w:sz w:val="27"/>
          <w:szCs w:val="27"/>
        </w:rPr>
        <w:t xml:space="preserve"> В.В. </w:t>
      </w:r>
      <w:r w:rsidRPr="00271E93">
        <w:rPr>
          <w:sz w:val="27"/>
          <w:szCs w:val="27"/>
        </w:rPr>
        <w:t>проведены публичные слушания по проекту постановления администрации муниципального образования «Майкопский район» «</w:t>
      </w:r>
      <w:r w:rsidR="004C4DB2" w:rsidRPr="004C4DB2">
        <w:rPr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01:04:0100120:24, расположенного по адресу:</w:t>
      </w:r>
      <w:proofErr w:type="gramEnd"/>
      <w:r w:rsidR="004C4DB2" w:rsidRPr="004C4DB2">
        <w:rPr>
          <w:sz w:val="27"/>
          <w:szCs w:val="27"/>
        </w:rPr>
        <w:t xml:space="preserve"> Республика Адыгея, Майкопский район, п. Каменномостский, ул. Комсомольская, 47</w:t>
      </w:r>
      <w:r w:rsidRPr="00271E93">
        <w:rPr>
          <w:sz w:val="27"/>
          <w:szCs w:val="27"/>
        </w:rPr>
        <w:t>».</w:t>
      </w:r>
    </w:p>
    <w:p w:rsidR="007433EB" w:rsidRPr="00271E93" w:rsidRDefault="007433EB" w:rsidP="007433EB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 xml:space="preserve">В ходе публичных слушаний оформлен и составлен протокол от </w:t>
      </w:r>
      <w:r w:rsidR="00140E66">
        <w:rPr>
          <w:sz w:val="27"/>
          <w:szCs w:val="27"/>
        </w:rPr>
        <w:t>0</w:t>
      </w:r>
      <w:r w:rsidR="004C4DB2">
        <w:rPr>
          <w:sz w:val="27"/>
          <w:szCs w:val="27"/>
        </w:rPr>
        <w:t>5</w:t>
      </w:r>
      <w:r w:rsidRPr="00271E93">
        <w:rPr>
          <w:sz w:val="27"/>
          <w:szCs w:val="27"/>
        </w:rPr>
        <w:t>.0</w:t>
      </w:r>
      <w:r w:rsidR="00140E66">
        <w:rPr>
          <w:sz w:val="27"/>
          <w:szCs w:val="27"/>
        </w:rPr>
        <w:t>3</w:t>
      </w:r>
      <w:r w:rsidRPr="00271E93">
        <w:rPr>
          <w:sz w:val="27"/>
          <w:szCs w:val="27"/>
        </w:rPr>
        <w:t>.202</w:t>
      </w:r>
      <w:r w:rsidR="00D42E2C" w:rsidRPr="00271E93">
        <w:rPr>
          <w:sz w:val="27"/>
          <w:szCs w:val="27"/>
        </w:rPr>
        <w:t>4</w:t>
      </w:r>
      <w:r w:rsidRPr="00271E93">
        <w:rPr>
          <w:sz w:val="27"/>
          <w:szCs w:val="27"/>
        </w:rPr>
        <w:t xml:space="preserve"> № </w:t>
      </w:r>
      <w:r w:rsidR="00140E66">
        <w:rPr>
          <w:sz w:val="27"/>
          <w:szCs w:val="27"/>
        </w:rPr>
        <w:t>2</w:t>
      </w:r>
      <w:r w:rsidR="004C4DB2">
        <w:rPr>
          <w:sz w:val="27"/>
          <w:szCs w:val="27"/>
        </w:rPr>
        <w:t>2</w:t>
      </w:r>
      <w:r w:rsidRPr="00271E93">
        <w:rPr>
          <w:sz w:val="27"/>
          <w:szCs w:val="27"/>
        </w:rPr>
        <w:t>.</w:t>
      </w:r>
    </w:p>
    <w:p w:rsidR="007433EB" w:rsidRPr="00271E93" w:rsidRDefault="007433EB" w:rsidP="007433EB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 xml:space="preserve">В публичных слушаниях принял участие </w:t>
      </w:r>
      <w:r w:rsidR="004C4DB2">
        <w:rPr>
          <w:sz w:val="27"/>
          <w:szCs w:val="27"/>
        </w:rPr>
        <w:t>1</w:t>
      </w:r>
      <w:r w:rsidRPr="00271E93">
        <w:rPr>
          <w:sz w:val="27"/>
          <w:szCs w:val="27"/>
        </w:rPr>
        <w:t xml:space="preserve"> участник публичных слушаний, которы</w:t>
      </w:r>
      <w:r w:rsidR="004C4DB2">
        <w:rPr>
          <w:sz w:val="27"/>
          <w:szCs w:val="27"/>
        </w:rPr>
        <w:t>й не</w:t>
      </w:r>
      <w:r w:rsidRPr="00271E93">
        <w:rPr>
          <w:sz w:val="27"/>
          <w:szCs w:val="27"/>
        </w:rPr>
        <w:t xml:space="preserve"> внес предложения и замечания по проекту.</w:t>
      </w:r>
    </w:p>
    <w:p w:rsidR="007433EB" w:rsidRPr="00271E93" w:rsidRDefault="007433EB" w:rsidP="007433EB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4C4DB2">
        <w:rPr>
          <w:sz w:val="27"/>
          <w:szCs w:val="27"/>
        </w:rPr>
        <w:t>Предложения</w:t>
      </w:r>
      <w:r w:rsidRPr="00271E93">
        <w:rPr>
          <w:sz w:val="27"/>
          <w:szCs w:val="27"/>
        </w:rPr>
        <w:t xml:space="preserve"> и замечания граждан, постоянно проживающих на территории проведения публичных слушаний, не поступали.</w:t>
      </w:r>
    </w:p>
    <w:p w:rsidR="007433EB" w:rsidRPr="00271E93" w:rsidRDefault="00C915AF" w:rsidP="00611AE2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>Предложения и замечания иных участников публичных</w:t>
      </w:r>
      <w:r w:rsidR="00611AE2">
        <w:rPr>
          <w:sz w:val="27"/>
          <w:szCs w:val="27"/>
        </w:rPr>
        <w:t xml:space="preserve"> слушаний</w:t>
      </w:r>
      <w:bookmarkStart w:id="0" w:name="_GoBack"/>
      <w:bookmarkEnd w:id="0"/>
      <w:r w:rsidR="00D42E2C" w:rsidRPr="00271E93">
        <w:rPr>
          <w:sz w:val="27"/>
          <w:szCs w:val="27"/>
        </w:rPr>
        <w:t>, не поступали.</w:t>
      </w:r>
    </w:p>
    <w:p w:rsidR="007433EB" w:rsidRPr="00271E93" w:rsidRDefault="007433EB" w:rsidP="00D42E2C">
      <w:pPr>
        <w:pStyle w:val="a3"/>
        <w:spacing w:before="240" w:beforeAutospacing="0" w:line="276" w:lineRule="auto"/>
        <w:jc w:val="center"/>
        <w:rPr>
          <w:sz w:val="27"/>
          <w:szCs w:val="27"/>
        </w:rPr>
      </w:pPr>
      <w:r w:rsidRPr="00271E93">
        <w:rPr>
          <w:sz w:val="27"/>
          <w:szCs w:val="27"/>
        </w:rPr>
        <w:t>Выводы по результатам публичных слушаний:</w:t>
      </w:r>
    </w:p>
    <w:p w:rsidR="007433EB" w:rsidRPr="00271E93" w:rsidRDefault="00DF27EF" w:rsidP="007433EB">
      <w:pPr>
        <w:pStyle w:val="a3"/>
        <w:numPr>
          <w:ilvl w:val="0"/>
          <w:numId w:val="1"/>
        </w:numPr>
        <w:spacing w:before="240" w:beforeAutospacing="0" w:line="276" w:lineRule="auto"/>
        <w:ind w:left="0" w:firstLine="709"/>
        <w:jc w:val="both"/>
        <w:rPr>
          <w:sz w:val="27"/>
          <w:szCs w:val="27"/>
        </w:rPr>
      </w:pPr>
      <w:r w:rsidRPr="00410435">
        <w:rPr>
          <w:color w:val="000000"/>
          <w:sz w:val="27"/>
          <w:szCs w:val="27"/>
        </w:rPr>
        <w:t xml:space="preserve">Публичные слушания </w:t>
      </w:r>
      <w:proofErr w:type="gramStart"/>
      <w:r w:rsidRPr="00410435">
        <w:rPr>
          <w:color w:val="000000"/>
          <w:sz w:val="27"/>
          <w:szCs w:val="27"/>
        </w:rPr>
        <w:t>по предоставлению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</w:t>
      </w:r>
      <w:proofErr w:type="gramEnd"/>
      <w:r w:rsidRPr="00410435">
        <w:rPr>
          <w:color w:val="000000"/>
          <w:sz w:val="27"/>
          <w:szCs w:val="27"/>
        </w:rPr>
        <w:t xml:space="preserve"> </w:t>
      </w:r>
      <w:r w:rsidR="004C4DB2" w:rsidRPr="004C4DB2">
        <w:rPr>
          <w:color w:val="000000"/>
          <w:sz w:val="27"/>
          <w:szCs w:val="27"/>
        </w:rPr>
        <w:t xml:space="preserve">01:04:0100120:24, расположенного по адресу: </w:t>
      </w:r>
      <w:proofErr w:type="gramStart"/>
      <w:r w:rsidR="004C4DB2" w:rsidRPr="004C4DB2">
        <w:rPr>
          <w:color w:val="000000"/>
          <w:sz w:val="27"/>
          <w:szCs w:val="27"/>
        </w:rPr>
        <w:t xml:space="preserve">Республика Адыгея, Майкопский район, п. </w:t>
      </w:r>
      <w:r w:rsidR="004C4DB2" w:rsidRPr="004C4DB2">
        <w:rPr>
          <w:color w:val="000000"/>
          <w:sz w:val="27"/>
          <w:szCs w:val="27"/>
        </w:rPr>
        <w:lastRenderedPageBreak/>
        <w:t>Каменномостский, ул. Комсомольская, 47</w:t>
      </w:r>
      <w:r w:rsidRPr="00410435">
        <w:rPr>
          <w:color w:val="000000"/>
          <w:sz w:val="27"/>
          <w:szCs w:val="27"/>
        </w:rPr>
        <w:t xml:space="preserve">, </w:t>
      </w:r>
      <w:r w:rsidR="004C4DB2" w:rsidRPr="004C4DB2">
        <w:rPr>
          <w:bCs/>
          <w:iCs/>
          <w:color w:val="000000"/>
          <w:sz w:val="27"/>
          <w:szCs w:val="27"/>
        </w:rPr>
        <w:t>в части отступов от границ земельного участка с северо-западной стороны с 3 метров на 1.4 метра, с северо-восточной стороны с 3 метров на 0 метров</w:t>
      </w:r>
      <w:r>
        <w:rPr>
          <w:bCs/>
          <w:iCs/>
          <w:color w:val="000000"/>
          <w:sz w:val="27"/>
          <w:szCs w:val="27"/>
        </w:rPr>
        <w:t xml:space="preserve"> </w:t>
      </w:r>
      <w:r w:rsidRPr="00410435">
        <w:rPr>
          <w:color w:val="000000"/>
          <w:sz w:val="27"/>
          <w:szCs w:val="27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  <w:proofErr w:type="gramEnd"/>
    </w:p>
    <w:p w:rsidR="007433EB" w:rsidRPr="00271E93" w:rsidRDefault="00DF27EF" w:rsidP="007433EB">
      <w:pPr>
        <w:pStyle w:val="a3"/>
        <w:numPr>
          <w:ilvl w:val="0"/>
          <w:numId w:val="1"/>
        </w:numPr>
        <w:tabs>
          <w:tab w:val="num" w:pos="426"/>
        </w:tabs>
        <w:spacing w:line="276" w:lineRule="auto"/>
        <w:ind w:left="0" w:firstLine="709"/>
        <w:jc w:val="both"/>
        <w:rPr>
          <w:sz w:val="27"/>
          <w:szCs w:val="27"/>
        </w:rPr>
      </w:pPr>
      <w:proofErr w:type="gramStart"/>
      <w:r w:rsidRPr="00DF27EF">
        <w:rPr>
          <w:sz w:val="27"/>
          <w:szCs w:val="27"/>
        </w:rPr>
        <w:t xml:space="preserve">В соответствии с </w:t>
      </w:r>
      <w:r w:rsidR="00CF5139">
        <w:rPr>
          <w:sz w:val="27"/>
          <w:szCs w:val="27"/>
        </w:rPr>
        <w:t>ч.</w:t>
      </w:r>
      <w:r w:rsidRPr="00DF27EF">
        <w:rPr>
          <w:sz w:val="27"/>
          <w:szCs w:val="27"/>
        </w:rPr>
        <w:t xml:space="preserve"> 5 ст</w:t>
      </w:r>
      <w:r w:rsidR="00CF5139">
        <w:rPr>
          <w:sz w:val="27"/>
          <w:szCs w:val="27"/>
        </w:rPr>
        <w:t>.</w:t>
      </w:r>
      <w:r w:rsidRPr="00DF27EF">
        <w:rPr>
          <w:sz w:val="27"/>
          <w:szCs w:val="27"/>
        </w:rPr>
        <w:t xml:space="preserve"> 40 Градостроительного кодекса Российской Федерации Комиссия по подготовке проекта Правил землепользования и застройки муниципального образования «Майкопский район» рекомендует главе муниципального образования «Майкопский район» </w:t>
      </w:r>
      <w:r w:rsidR="00663892">
        <w:rPr>
          <w:sz w:val="27"/>
          <w:szCs w:val="27"/>
        </w:rPr>
        <w:t xml:space="preserve">отказать </w:t>
      </w:r>
      <w:r w:rsidR="00663892" w:rsidRPr="004C4DB2">
        <w:rPr>
          <w:sz w:val="27"/>
          <w:szCs w:val="27"/>
        </w:rPr>
        <w:t xml:space="preserve">гр. </w:t>
      </w:r>
      <w:proofErr w:type="spellStart"/>
      <w:r w:rsidR="00663892" w:rsidRPr="004C4DB2">
        <w:rPr>
          <w:sz w:val="27"/>
          <w:szCs w:val="27"/>
        </w:rPr>
        <w:t>Хазову</w:t>
      </w:r>
      <w:proofErr w:type="spellEnd"/>
      <w:r w:rsidR="00663892" w:rsidRPr="004C4DB2">
        <w:rPr>
          <w:sz w:val="27"/>
          <w:szCs w:val="27"/>
        </w:rPr>
        <w:t xml:space="preserve"> В.В.</w:t>
      </w:r>
      <w:r w:rsidR="00663892" w:rsidRPr="00DF27EF">
        <w:rPr>
          <w:sz w:val="27"/>
          <w:szCs w:val="27"/>
        </w:rPr>
        <w:t xml:space="preserve"> </w:t>
      </w:r>
      <w:r w:rsidR="00663892">
        <w:rPr>
          <w:sz w:val="27"/>
          <w:szCs w:val="27"/>
        </w:rPr>
        <w:t xml:space="preserve">в </w:t>
      </w:r>
      <w:r w:rsidRPr="00DF27EF">
        <w:rPr>
          <w:sz w:val="27"/>
          <w:szCs w:val="27"/>
        </w:rPr>
        <w:t>предостав</w:t>
      </w:r>
      <w:r w:rsidR="00663892">
        <w:rPr>
          <w:sz w:val="27"/>
          <w:szCs w:val="27"/>
        </w:rPr>
        <w:t>лении</w:t>
      </w:r>
      <w:r w:rsidRPr="00DF27EF">
        <w:rPr>
          <w:sz w:val="27"/>
          <w:szCs w:val="27"/>
        </w:rPr>
        <w:t xml:space="preserve"> разрешени</w:t>
      </w:r>
      <w:r w:rsidR="00663892">
        <w:rPr>
          <w:sz w:val="27"/>
          <w:szCs w:val="27"/>
        </w:rPr>
        <w:t>я</w:t>
      </w:r>
      <w:r w:rsidRPr="00DF27EF">
        <w:rPr>
          <w:sz w:val="27"/>
          <w:szCs w:val="27"/>
        </w:rPr>
        <w:t xml:space="preserve"> на отклонение от предельных параметров разрешенного строительства объекта капитального строительства на земельном участке с кадастровым номером </w:t>
      </w:r>
      <w:r w:rsidR="004C4DB2" w:rsidRPr="004C4DB2">
        <w:rPr>
          <w:sz w:val="27"/>
          <w:szCs w:val="27"/>
        </w:rPr>
        <w:t>01:04:0100120:24, расположенного по адресу</w:t>
      </w:r>
      <w:proofErr w:type="gramEnd"/>
      <w:r w:rsidR="004C4DB2" w:rsidRPr="004C4DB2">
        <w:rPr>
          <w:sz w:val="27"/>
          <w:szCs w:val="27"/>
        </w:rPr>
        <w:t xml:space="preserve">: </w:t>
      </w:r>
      <w:proofErr w:type="gramStart"/>
      <w:r w:rsidR="004C4DB2" w:rsidRPr="004C4DB2">
        <w:rPr>
          <w:sz w:val="27"/>
          <w:szCs w:val="27"/>
        </w:rPr>
        <w:t>Республика Адыгея, Майкопский район, п. Каменномостский, ул. Комсомольская, 47</w:t>
      </w:r>
      <w:r w:rsidRPr="00DF27EF">
        <w:rPr>
          <w:sz w:val="27"/>
          <w:szCs w:val="27"/>
        </w:rPr>
        <w:t xml:space="preserve">, </w:t>
      </w:r>
      <w:r w:rsidR="004C4DB2" w:rsidRPr="004C4DB2">
        <w:rPr>
          <w:bCs/>
          <w:iCs/>
          <w:sz w:val="27"/>
          <w:szCs w:val="27"/>
        </w:rPr>
        <w:t>в части отступов от границ земельного участка с северо-западной стороны с 3 метров на 1.4 метра, с северо-восточной стороны с 3 метров на 0 метров</w:t>
      </w:r>
      <w:r w:rsidR="00663892">
        <w:rPr>
          <w:sz w:val="27"/>
          <w:szCs w:val="27"/>
        </w:rPr>
        <w:t>, в связи с отсутствием оснований, предусмотренных ч. 1</w:t>
      </w:r>
      <w:r w:rsidR="00CF5139">
        <w:rPr>
          <w:sz w:val="27"/>
          <w:szCs w:val="27"/>
        </w:rPr>
        <w:t xml:space="preserve"> ст. 40 </w:t>
      </w:r>
      <w:r w:rsidR="00CF5139" w:rsidRPr="00CF5139">
        <w:rPr>
          <w:sz w:val="27"/>
          <w:szCs w:val="27"/>
        </w:rPr>
        <w:t>Градостроительного кодекса Российской Федерации</w:t>
      </w:r>
      <w:r w:rsidR="00CF5139">
        <w:rPr>
          <w:sz w:val="27"/>
          <w:szCs w:val="27"/>
        </w:rPr>
        <w:t xml:space="preserve">, и возможностью размещения </w:t>
      </w:r>
      <w:r w:rsidR="00CF5139" w:rsidRPr="00CF5139">
        <w:rPr>
          <w:sz w:val="27"/>
          <w:szCs w:val="27"/>
        </w:rPr>
        <w:t>объектов капитального строительства</w:t>
      </w:r>
      <w:r w:rsidR="00CF5139">
        <w:rPr>
          <w:sz w:val="27"/>
          <w:szCs w:val="27"/>
        </w:rPr>
        <w:t xml:space="preserve"> в соответствии с</w:t>
      </w:r>
      <w:r w:rsidR="00CF5139" w:rsidRPr="00CF5139">
        <w:rPr>
          <w:sz w:val="27"/>
          <w:szCs w:val="27"/>
        </w:rPr>
        <w:t xml:space="preserve"> </w:t>
      </w:r>
      <w:r w:rsidR="00663892" w:rsidRPr="00663892">
        <w:rPr>
          <w:sz w:val="27"/>
          <w:szCs w:val="27"/>
        </w:rPr>
        <w:t>установленными градостроительными регламентами</w:t>
      </w:r>
      <w:proofErr w:type="gramEnd"/>
      <w:r w:rsidR="00663892" w:rsidRPr="00663892">
        <w:rPr>
          <w:sz w:val="27"/>
          <w:szCs w:val="27"/>
        </w:rPr>
        <w:t xml:space="preserve"> параметрами</w:t>
      </w:r>
      <w:r w:rsidR="00663892">
        <w:rPr>
          <w:sz w:val="27"/>
          <w:szCs w:val="27"/>
        </w:rPr>
        <w:t>.</w:t>
      </w:r>
    </w:p>
    <w:p w:rsidR="007433EB" w:rsidRPr="00271E93" w:rsidRDefault="007433EB" w:rsidP="007433EB">
      <w:pPr>
        <w:pStyle w:val="a3"/>
        <w:numPr>
          <w:ilvl w:val="0"/>
          <w:numId w:val="1"/>
        </w:numPr>
        <w:tabs>
          <w:tab w:val="num" w:pos="426"/>
        </w:tabs>
        <w:spacing w:line="276" w:lineRule="auto"/>
        <w:ind w:left="0"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tbl>
      <w:tblPr>
        <w:tblStyle w:val="a6"/>
        <w:tblW w:w="99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991"/>
      </w:tblGrid>
      <w:tr w:rsidR="002E15F0" w:rsidRPr="00271E93" w:rsidTr="002E15F0">
        <w:trPr>
          <w:trHeight w:val="534"/>
        </w:trPr>
        <w:tc>
          <w:tcPr>
            <w:tcW w:w="4990" w:type="dxa"/>
            <w:vAlign w:val="center"/>
            <w:hideMark/>
          </w:tcPr>
          <w:p w:rsidR="002E15F0" w:rsidRPr="00271E93" w:rsidRDefault="002E15F0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271E93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</w:t>
            </w:r>
          </w:p>
        </w:tc>
        <w:tc>
          <w:tcPr>
            <w:tcW w:w="4991" w:type="dxa"/>
            <w:vAlign w:val="center"/>
            <w:hideMark/>
          </w:tcPr>
          <w:p w:rsidR="002E15F0" w:rsidRPr="00271E93" w:rsidRDefault="002E15F0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71E93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421B94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3EB" w:rsidRDefault="007433EB" w:rsidP="007433EB">
      <w:pPr>
        <w:spacing w:after="0" w:line="240" w:lineRule="auto"/>
      </w:pPr>
      <w:r>
        <w:separator/>
      </w:r>
    </w:p>
  </w:endnote>
  <w:endnote w:type="continuationSeparator" w:id="0">
    <w:p w:rsidR="007433EB" w:rsidRDefault="007433EB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3EB" w:rsidRDefault="007433EB" w:rsidP="007433EB">
      <w:pPr>
        <w:spacing w:after="0" w:line="240" w:lineRule="auto"/>
      </w:pPr>
      <w:r>
        <w:separator/>
      </w:r>
    </w:p>
  </w:footnote>
  <w:footnote w:type="continuationSeparator" w:id="0">
    <w:p w:rsidR="007433EB" w:rsidRDefault="007433EB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71" w:rsidRDefault="00611AE2">
    <w:pPr>
      <w:pStyle w:val="a4"/>
    </w:pPr>
  </w:p>
  <w:p w:rsidR="007433EB" w:rsidRDefault="007433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140E66"/>
    <w:rsid w:val="001A5760"/>
    <w:rsid w:val="00271E93"/>
    <w:rsid w:val="002E15F0"/>
    <w:rsid w:val="004B23E2"/>
    <w:rsid w:val="004C4DB2"/>
    <w:rsid w:val="00611AE2"/>
    <w:rsid w:val="00663892"/>
    <w:rsid w:val="006C4F38"/>
    <w:rsid w:val="007433EB"/>
    <w:rsid w:val="00955D94"/>
    <w:rsid w:val="00AD652A"/>
    <w:rsid w:val="00AE03F7"/>
    <w:rsid w:val="00C858D4"/>
    <w:rsid w:val="00C915AF"/>
    <w:rsid w:val="00CD71E9"/>
    <w:rsid w:val="00CE5A51"/>
    <w:rsid w:val="00CF5139"/>
    <w:rsid w:val="00D42E2C"/>
    <w:rsid w:val="00DF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ADM-10</cp:lastModifiedBy>
  <cp:revision>4</cp:revision>
  <cp:lastPrinted>2024-01-18T06:28:00Z</cp:lastPrinted>
  <dcterms:created xsi:type="dcterms:W3CDTF">2024-03-11T13:16:00Z</dcterms:created>
  <dcterms:modified xsi:type="dcterms:W3CDTF">2024-03-14T12:36:00Z</dcterms:modified>
</cp:coreProperties>
</file>