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3E" w:rsidRPr="008C0966" w:rsidRDefault="0083163E" w:rsidP="008C0966">
      <w:pPr>
        <w:pStyle w:val="a3"/>
        <w:pageBreakBefore/>
        <w:ind w:left="-142"/>
        <w:jc w:val="center"/>
        <w:rPr>
          <w:sz w:val="28"/>
          <w:szCs w:val="28"/>
        </w:rPr>
      </w:pPr>
      <w:r w:rsidRPr="008C0966">
        <w:rPr>
          <w:b/>
          <w:bCs/>
          <w:color w:val="000000"/>
          <w:sz w:val="28"/>
          <w:szCs w:val="28"/>
        </w:rPr>
        <w:t>ЗАКЛЮЧЕНИЕ №</w:t>
      </w:r>
      <w:r w:rsidR="00256238" w:rsidRPr="008C0966">
        <w:rPr>
          <w:b/>
          <w:bCs/>
          <w:color w:val="000000"/>
          <w:sz w:val="28"/>
          <w:szCs w:val="28"/>
        </w:rPr>
        <w:t xml:space="preserve"> </w:t>
      </w:r>
      <w:r w:rsidR="008C0966" w:rsidRPr="008C0966">
        <w:rPr>
          <w:b/>
          <w:bCs/>
          <w:color w:val="000000"/>
          <w:sz w:val="28"/>
          <w:szCs w:val="28"/>
        </w:rPr>
        <w:t>15</w:t>
      </w:r>
    </w:p>
    <w:p w:rsidR="0083163E" w:rsidRPr="008C0966" w:rsidRDefault="0083163E" w:rsidP="00A60144">
      <w:pPr>
        <w:pStyle w:val="a3"/>
        <w:spacing w:before="0" w:beforeAutospacing="0" w:after="0"/>
        <w:ind w:left="-142"/>
        <w:jc w:val="center"/>
        <w:rPr>
          <w:sz w:val="28"/>
          <w:szCs w:val="28"/>
        </w:rPr>
      </w:pPr>
      <w:proofErr w:type="gramStart"/>
      <w:r w:rsidRPr="008C0966">
        <w:rPr>
          <w:color w:val="000000"/>
          <w:sz w:val="28"/>
          <w:szCs w:val="28"/>
        </w:rPr>
        <w:t xml:space="preserve">о результатах публичных слушаний </w:t>
      </w:r>
      <w:r w:rsidR="00811A00" w:rsidRPr="008C0966">
        <w:rPr>
          <w:color w:val="000000"/>
          <w:sz w:val="28"/>
          <w:szCs w:val="28"/>
        </w:rPr>
        <w:t xml:space="preserve">по </w:t>
      </w:r>
      <w:r w:rsidR="008C0966" w:rsidRPr="008C0966">
        <w:rPr>
          <w:color w:val="000000"/>
          <w:sz w:val="28"/>
          <w:szCs w:val="28"/>
        </w:rPr>
        <w:t>документации по планировке территории части кадастрового квартала 01:04:5711008 с целью раздела земельных участков с кадастровыми номерами 01:04:5711008:580, 01:04:5711008:581, 01:04:5711008:582, 01:04:5711008:583, 01:04:5711008:584, 01:04:5711008:585, расположенных: местоположение установлено относительно ориентира, расположенного в границах участка.</w:t>
      </w:r>
      <w:proofErr w:type="gramEnd"/>
      <w:r w:rsidR="008C0966" w:rsidRPr="008C0966">
        <w:rPr>
          <w:color w:val="000000"/>
          <w:sz w:val="28"/>
          <w:szCs w:val="28"/>
        </w:rPr>
        <w:t xml:space="preserve"> Почтовый адрес ориентира: Республика Адыгея, р-н Майкопский, п. Совхозный, земельный массив ЗАО «Радуга» 495м. на восток от п. Совхозный</w:t>
      </w:r>
    </w:p>
    <w:p w:rsidR="000A3F37" w:rsidRPr="008C0966" w:rsidRDefault="00A60144" w:rsidP="008C0966">
      <w:pPr>
        <w:pStyle w:val="a3"/>
        <w:spacing w:after="0"/>
        <w:ind w:left="-142" w:right="-142"/>
        <w:rPr>
          <w:b/>
          <w:bCs/>
          <w:color w:val="000000"/>
          <w:sz w:val="28"/>
          <w:szCs w:val="28"/>
        </w:rPr>
      </w:pPr>
      <w:r w:rsidRPr="008C0966">
        <w:rPr>
          <w:b/>
          <w:bCs/>
          <w:color w:val="000000"/>
          <w:sz w:val="28"/>
          <w:szCs w:val="28"/>
        </w:rPr>
        <w:t>1</w:t>
      </w:r>
      <w:r w:rsidR="008C0966" w:rsidRPr="008C0966">
        <w:rPr>
          <w:b/>
          <w:bCs/>
          <w:color w:val="000000"/>
          <w:sz w:val="28"/>
          <w:szCs w:val="28"/>
        </w:rPr>
        <w:t>3</w:t>
      </w:r>
      <w:r w:rsidRPr="008C0966">
        <w:rPr>
          <w:b/>
          <w:bCs/>
          <w:color w:val="000000"/>
          <w:sz w:val="28"/>
          <w:szCs w:val="28"/>
        </w:rPr>
        <w:t xml:space="preserve"> </w:t>
      </w:r>
      <w:r w:rsidR="008C0966" w:rsidRPr="008C0966">
        <w:rPr>
          <w:b/>
          <w:bCs/>
          <w:color w:val="000000"/>
          <w:sz w:val="28"/>
          <w:szCs w:val="28"/>
        </w:rPr>
        <w:t>февраля</w:t>
      </w:r>
      <w:r w:rsidRPr="008C0966">
        <w:rPr>
          <w:b/>
          <w:bCs/>
          <w:color w:val="000000"/>
          <w:sz w:val="28"/>
          <w:szCs w:val="28"/>
        </w:rPr>
        <w:t xml:space="preserve"> 202</w:t>
      </w:r>
      <w:r w:rsidR="008C0966" w:rsidRPr="008C0966">
        <w:rPr>
          <w:b/>
          <w:bCs/>
          <w:color w:val="000000"/>
          <w:sz w:val="28"/>
          <w:szCs w:val="28"/>
        </w:rPr>
        <w:t xml:space="preserve">4 </w:t>
      </w:r>
      <w:r w:rsidRPr="008C0966">
        <w:rPr>
          <w:b/>
          <w:bCs/>
          <w:color w:val="000000"/>
          <w:sz w:val="28"/>
          <w:szCs w:val="28"/>
        </w:rPr>
        <w:t xml:space="preserve">г.                                                                   </w:t>
      </w:r>
      <w:r w:rsidR="008C0966" w:rsidRPr="008C0966">
        <w:rPr>
          <w:b/>
          <w:bCs/>
          <w:color w:val="000000"/>
          <w:sz w:val="28"/>
          <w:szCs w:val="28"/>
        </w:rPr>
        <w:t xml:space="preserve">  </w:t>
      </w:r>
      <w:r w:rsidRPr="008C0966">
        <w:rPr>
          <w:b/>
          <w:bCs/>
          <w:color w:val="000000"/>
          <w:sz w:val="28"/>
          <w:szCs w:val="28"/>
        </w:rPr>
        <w:t xml:space="preserve">            </w:t>
      </w:r>
      <w:r w:rsidR="008C0966" w:rsidRPr="008C0966">
        <w:rPr>
          <w:b/>
          <w:bCs/>
          <w:color w:val="000000"/>
          <w:sz w:val="28"/>
          <w:szCs w:val="28"/>
        </w:rPr>
        <w:t xml:space="preserve">  </w:t>
      </w:r>
      <w:r w:rsidRPr="008C0966">
        <w:rPr>
          <w:b/>
          <w:bCs/>
          <w:color w:val="000000"/>
          <w:sz w:val="28"/>
          <w:szCs w:val="28"/>
        </w:rPr>
        <w:t xml:space="preserve">  п. </w:t>
      </w:r>
      <w:proofErr w:type="gramStart"/>
      <w:r w:rsidRPr="008C0966">
        <w:rPr>
          <w:b/>
          <w:bCs/>
          <w:color w:val="000000"/>
          <w:sz w:val="28"/>
          <w:szCs w:val="28"/>
        </w:rPr>
        <w:t>Совхозный</w:t>
      </w:r>
      <w:proofErr w:type="gramEnd"/>
    </w:p>
    <w:p w:rsidR="009B7CDF" w:rsidRPr="008C0966" w:rsidRDefault="00A60144" w:rsidP="00A60144">
      <w:pPr>
        <w:pStyle w:val="a3"/>
        <w:spacing w:before="240" w:beforeAutospacing="0" w:after="0"/>
        <w:ind w:left="-142" w:firstLine="850"/>
        <w:jc w:val="both"/>
        <w:rPr>
          <w:sz w:val="28"/>
          <w:szCs w:val="28"/>
        </w:rPr>
      </w:pPr>
      <w:proofErr w:type="gramStart"/>
      <w:r w:rsidRPr="008C0966">
        <w:rPr>
          <w:color w:val="000000"/>
          <w:sz w:val="28"/>
          <w:szCs w:val="28"/>
        </w:rPr>
        <w:t>На основании постановления Администрации МО «Майкопский район» от 2</w:t>
      </w:r>
      <w:r w:rsidR="008C0966" w:rsidRPr="008C0966">
        <w:rPr>
          <w:color w:val="000000"/>
          <w:sz w:val="28"/>
          <w:szCs w:val="28"/>
        </w:rPr>
        <w:t>5</w:t>
      </w:r>
      <w:r w:rsidRPr="008C0966">
        <w:rPr>
          <w:color w:val="000000"/>
          <w:sz w:val="28"/>
          <w:szCs w:val="28"/>
        </w:rPr>
        <w:t>.0</w:t>
      </w:r>
      <w:r w:rsidR="008C0966" w:rsidRPr="008C0966">
        <w:rPr>
          <w:color w:val="000000"/>
          <w:sz w:val="28"/>
          <w:szCs w:val="28"/>
        </w:rPr>
        <w:t>1</w:t>
      </w:r>
      <w:r w:rsidRPr="008C0966">
        <w:rPr>
          <w:color w:val="000000"/>
          <w:sz w:val="28"/>
          <w:szCs w:val="28"/>
        </w:rPr>
        <w:t>.202</w:t>
      </w:r>
      <w:r w:rsidR="008C0966" w:rsidRPr="008C0966">
        <w:rPr>
          <w:color w:val="000000"/>
          <w:sz w:val="28"/>
          <w:szCs w:val="28"/>
        </w:rPr>
        <w:t>4</w:t>
      </w:r>
      <w:r w:rsidRPr="008C0966">
        <w:rPr>
          <w:color w:val="000000"/>
          <w:sz w:val="28"/>
          <w:szCs w:val="28"/>
        </w:rPr>
        <w:t xml:space="preserve"> № </w:t>
      </w:r>
      <w:r w:rsidR="008C0966" w:rsidRPr="008C0966">
        <w:rPr>
          <w:color w:val="000000"/>
          <w:sz w:val="28"/>
          <w:szCs w:val="28"/>
        </w:rPr>
        <w:t>34</w:t>
      </w:r>
      <w:r w:rsidRPr="008C0966">
        <w:rPr>
          <w:color w:val="000000"/>
          <w:sz w:val="28"/>
          <w:szCs w:val="28"/>
        </w:rPr>
        <w:t>-з «</w:t>
      </w:r>
      <w:r w:rsidR="008C0966" w:rsidRPr="008C0966">
        <w:rPr>
          <w:color w:val="000000"/>
          <w:sz w:val="28"/>
          <w:szCs w:val="28"/>
        </w:rPr>
        <w:t>О проведении публичных слушаний по документации по планировке территории части кадастрового квартала 01:04:5711008 с целью раздела земельных участков с кадастровыми номерами 01:04:5711008:580, 01:04:5711008:581, 01:04:5711008:582, 01:04:5711008:583, 01:04:5711008:584, 01:04:5711008:585, расположенных: местоположение установлено</w:t>
      </w:r>
      <w:proofErr w:type="gramEnd"/>
      <w:r w:rsidR="008C0966" w:rsidRPr="008C0966">
        <w:rPr>
          <w:color w:val="000000"/>
          <w:sz w:val="28"/>
          <w:szCs w:val="28"/>
        </w:rPr>
        <w:t xml:space="preserve"> относительно ориентира, расположенного в границах участка. Почтовый адрес ориентира: </w:t>
      </w:r>
      <w:proofErr w:type="gramStart"/>
      <w:r w:rsidR="008C0966" w:rsidRPr="008C0966">
        <w:rPr>
          <w:color w:val="000000"/>
          <w:sz w:val="28"/>
          <w:szCs w:val="28"/>
        </w:rPr>
        <w:t>Республика Адыгея, р-н Майкопский, п. Совхозный, земельный массив ЗАО «Радуга» 495м. на восток от п. Совхозный</w:t>
      </w:r>
      <w:r w:rsidRPr="008C0966">
        <w:rPr>
          <w:color w:val="000000"/>
          <w:sz w:val="28"/>
          <w:szCs w:val="28"/>
        </w:rPr>
        <w:t xml:space="preserve">», </w:t>
      </w:r>
      <w:r w:rsidR="008C0966" w:rsidRPr="008C0966">
        <w:rPr>
          <w:color w:val="000000"/>
          <w:sz w:val="28"/>
          <w:szCs w:val="28"/>
        </w:rPr>
        <w:t xml:space="preserve">в соответствии с обращением председателя Комитета Республики Адыгея по архитектуре и градостроительству </w:t>
      </w:r>
      <w:proofErr w:type="spellStart"/>
      <w:r w:rsidR="008C0966" w:rsidRPr="008C0966">
        <w:rPr>
          <w:color w:val="000000"/>
          <w:sz w:val="28"/>
          <w:szCs w:val="28"/>
        </w:rPr>
        <w:t>Зезарахова</w:t>
      </w:r>
      <w:proofErr w:type="spellEnd"/>
      <w:r w:rsidR="008C0966" w:rsidRPr="008C0966">
        <w:rPr>
          <w:color w:val="000000"/>
          <w:sz w:val="28"/>
          <w:szCs w:val="28"/>
        </w:rPr>
        <w:t xml:space="preserve"> А.Н. </w:t>
      </w:r>
      <w:r w:rsidR="008C0966" w:rsidRPr="008C0966">
        <w:rPr>
          <w:color w:val="000000"/>
          <w:sz w:val="28"/>
          <w:szCs w:val="28"/>
        </w:rPr>
        <w:t xml:space="preserve">от 24.01.2024 </w:t>
      </w:r>
      <w:r w:rsidR="008C0966" w:rsidRPr="008C0966">
        <w:rPr>
          <w:color w:val="000000"/>
          <w:sz w:val="28"/>
          <w:szCs w:val="28"/>
        </w:rPr>
        <w:t>№ 054-391 проведены публичные слушания по документации по планировке территории части кадастрового квартала 01:04:5711008 с целью раздела земельных участков с кадастровыми номерами 01:04:5711008:580</w:t>
      </w:r>
      <w:proofErr w:type="gramEnd"/>
      <w:r w:rsidR="008C0966" w:rsidRPr="008C0966">
        <w:rPr>
          <w:color w:val="000000"/>
          <w:sz w:val="28"/>
          <w:szCs w:val="28"/>
        </w:rPr>
        <w:t xml:space="preserve">, </w:t>
      </w:r>
      <w:proofErr w:type="gramStart"/>
      <w:r w:rsidR="008C0966" w:rsidRPr="008C0966">
        <w:rPr>
          <w:color w:val="000000"/>
          <w:sz w:val="28"/>
          <w:szCs w:val="28"/>
        </w:rPr>
        <w:t>01:04:5711008:581, 01:04:5711008:582, 01:04:5711008:583, 01:04:5711008:584, 01:04:5711008:585, расположенных: местоположение установлено относительно ориентира, расположенного в границах участка.</w:t>
      </w:r>
      <w:proofErr w:type="gramEnd"/>
      <w:r w:rsidR="008C0966" w:rsidRPr="008C0966">
        <w:rPr>
          <w:color w:val="000000"/>
          <w:sz w:val="28"/>
          <w:szCs w:val="28"/>
        </w:rPr>
        <w:t xml:space="preserve"> Почтовый адрес ориентира: Республика Адыгея, р-н Майкопский, п. Совхозный, земельный массив ЗАО «Радуга» 495м. на восток от п. Совхозный</w:t>
      </w:r>
      <w:r w:rsidRPr="008C0966">
        <w:rPr>
          <w:color w:val="000000"/>
          <w:sz w:val="28"/>
          <w:szCs w:val="28"/>
        </w:rPr>
        <w:t>.</w:t>
      </w:r>
    </w:p>
    <w:p w:rsidR="009B7CDF" w:rsidRPr="008C0966" w:rsidRDefault="008C0966" w:rsidP="009B7CDF">
      <w:pPr>
        <w:pStyle w:val="a3"/>
        <w:spacing w:before="0" w:beforeAutospacing="0" w:after="0"/>
        <w:ind w:left="-142" w:firstLine="850"/>
        <w:jc w:val="both"/>
        <w:rPr>
          <w:sz w:val="28"/>
          <w:szCs w:val="28"/>
        </w:rPr>
      </w:pPr>
      <w:r w:rsidRPr="008C0966">
        <w:rPr>
          <w:color w:val="000000"/>
          <w:sz w:val="28"/>
          <w:szCs w:val="28"/>
        </w:rPr>
        <w:t xml:space="preserve">В ходе публичных слушаний оформлен и составлен протокол № 15 от </w:t>
      </w:r>
      <w:r w:rsidRPr="008C0966">
        <w:rPr>
          <w:bCs/>
          <w:color w:val="000000"/>
          <w:sz w:val="28"/>
          <w:szCs w:val="28"/>
        </w:rPr>
        <w:t>13 февраля 2024 г</w:t>
      </w:r>
      <w:r w:rsidRPr="008C0966">
        <w:rPr>
          <w:color w:val="000000"/>
          <w:sz w:val="28"/>
          <w:szCs w:val="28"/>
        </w:rPr>
        <w:t>.</w:t>
      </w:r>
    </w:p>
    <w:p w:rsidR="00F50187" w:rsidRPr="008C0966" w:rsidRDefault="0083163E" w:rsidP="00F50187">
      <w:pPr>
        <w:pStyle w:val="a3"/>
        <w:spacing w:before="0" w:beforeAutospacing="0" w:after="0"/>
        <w:ind w:left="-142" w:firstLine="850"/>
        <w:jc w:val="both"/>
        <w:rPr>
          <w:sz w:val="28"/>
          <w:szCs w:val="28"/>
        </w:rPr>
      </w:pPr>
      <w:r w:rsidRPr="008C0966">
        <w:rPr>
          <w:sz w:val="28"/>
          <w:szCs w:val="28"/>
        </w:rPr>
        <w:t xml:space="preserve">В публичных слушаниях приняло участие </w:t>
      </w:r>
      <w:r w:rsidR="008C0966" w:rsidRPr="008C0966">
        <w:rPr>
          <w:sz w:val="28"/>
          <w:szCs w:val="28"/>
        </w:rPr>
        <w:t>2</w:t>
      </w:r>
      <w:r w:rsidRPr="008C0966">
        <w:rPr>
          <w:sz w:val="28"/>
          <w:szCs w:val="28"/>
        </w:rPr>
        <w:t xml:space="preserve"> участник</w:t>
      </w:r>
      <w:r w:rsidR="00F50187" w:rsidRPr="008C0966">
        <w:rPr>
          <w:sz w:val="28"/>
          <w:szCs w:val="28"/>
        </w:rPr>
        <w:t>а</w:t>
      </w:r>
      <w:r w:rsidRPr="008C0966">
        <w:rPr>
          <w:sz w:val="28"/>
          <w:szCs w:val="28"/>
        </w:rPr>
        <w:t xml:space="preserve"> публичных слушаний, которые </w:t>
      </w:r>
      <w:r w:rsidR="008C0966" w:rsidRPr="008C0966">
        <w:rPr>
          <w:sz w:val="28"/>
          <w:szCs w:val="28"/>
        </w:rPr>
        <w:t xml:space="preserve">не </w:t>
      </w:r>
      <w:r w:rsidRPr="008C0966">
        <w:rPr>
          <w:sz w:val="28"/>
          <w:szCs w:val="28"/>
        </w:rPr>
        <w:t>внесли предложения</w:t>
      </w:r>
      <w:r w:rsidR="008C0966" w:rsidRPr="008C0966">
        <w:rPr>
          <w:sz w:val="28"/>
          <w:szCs w:val="28"/>
        </w:rPr>
        <w:t xml:space="preserve"> и замечания по проекту.</w:t>
      </w:r>
    </w:p>
    <w:p w:rsidR="00A60144" w:rsidRPr="008C0966" w:rsidRDefault="0083163E" w:rsidP="00A60144">
      <w:pPr>
        <w:pStyle w:val="a3"/>
        <w:spacing w:before="0" w:beforeAutospacing="0" w:after="0"/>
        <w:ind w:left="-142" w:firstLine="851"/>
        <w:jc w:val="both"/>
        <w:rPr>
          <w:sz w:val="28"/>
          <w:szCs w:val="28"/>
        </w:rPr>
      </w:pPr>
      <w:r w:rsidRPr="008C0966">
        <w:rPr>
          <w:sz w:val="28"/>
          <w:szCs w:val="28"/>
        </w:rPr>
        <w:t>Предложения и замечания граждан, пост</w:t>
      </w:r>
      <w:r w:rsidR="003B13EC" w:rsidRPr="008C0966">
        <w:rPr>
          <w:sz w:val="28"/>
          <w:szCs w:val="28"/>
        </w:rPr>
        <w:t xml:space="preserve">оянно проживающих на территории </w:t>
      </w:r>
      <w:r w:rsidRPr="008C0966">
        <w:rPr>
          <w:sz w:val="28"/>
          <w:szCs w:val="28"/>
        </w:rPr>
        <w:t>проведения публичных слушаний</w:t>
      </w:r>
      <w:r w:rsidR="008C0966" w:rsidRPr="008C0966">
        <w:rPr>
          <w:sz w:val="28"/>
          <w:szCs w:val="28"/>
        </w:rPr>
        <w:t>,</w:t>
      </w:r>
      <w:r w:rsidRPr="008C0966">
        <w:rPr>
          <w:sz w:val="28"/>
          <w:szCs w:val="28"/>
        </w:rPr>
        <w:t xml:space="preserve"> не поступали.</w:t>
      </w:r>
    </w:p>
    <w:p w:rsidR="007E1A53" w:rsidRPr="008C0966" w:rsidRDefault="0083163E" w:rsidP="008C0966">
      <w:pPr>
        <w:pStyle w:val="a3"/>
        <w:spacing w:before="0" w:beforeAutospacing="0" w:after="0"/>
        <w:ind w:left="-142" w:firstLine="851"/>
        <w:jc w:val="both"/>
        <w:rPr>
          <w:sz w:val="28"/>
          <w:szCs w:val="28"/>
        </w:rPr>
      </w:pPr>
      <w:r w:rsidRPr="008C0966">
        <w:rPr>
          <w:color w:val="000000"/>
          <w:sz w:val="28"/>
          <w:szCs w:val="28"/>
        </w:rPr>
        <w:t xml:space="preserve">Предложения и замечания иных </w:t>
      </w:r>
      <w:proofErr w:type="gramStart"/>
      <w:r w:rsidRPr="008C0966">
        <w:rPr>
          <w:color w:val="000000"/>
          <w:sz w:val="28"/>
          <w:szCs w:val="28"/>
        </w:rPr>
        <w:t>участников</w:t>
      </w:r>
      <w:proofErr w:type="gramEnd"/>
      <w:r w:rsidRPr="008C0966">
        <w:rPr>
          <w:color w:val="000000"/>
          <w:sz w:val="28"/>
          <w:szCs w:val="28"/>
        </w:rPr>
        <w:t xml:space="preserve"> публичных</w:t>
      </w:r>
      <w:r w:rsidR="008C0966" w:rsidRPr="008C0966">
        <w:rPr>
          <w:color w:val="000000"/>
          <w:sz w:val="28"/>
          <w:szCs w:val="28"/>
        </w:rPr>
        <w:t xml:space="preserve"> не поступали.</w:t>
      </w:r>
    </w:p>
    <w:p w:rsidR="007E1A53" w:rsidRPr="008C0966" w:rsidRDefault="007E1A53" w:rsidP="00A557DF">
      <w:pPr>
        <w:pStyle w:val="Standard"/>
        <w:spacing w:before="240" w:after="240"/>
        <w:ind w:left="-142" w:firstLine="142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C0966">
        <w:rPr>
          <w:rFonts w:ascii="Times New Roman" w:hAnsi="Times New Roman"/>
          <w:color w:val="000000"/>
          <w:sz w:val="28"/>
          <w:szCs w:val="28"/>
        </w:rPr>
        <w:t>Вывод</w:t>
      </w:r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 по результатам публичных слушаний:</w:t>
      </w:r>
    </w:p>
    <w:p w:rsidR="007E1A53" w:rsidRPr="008C0966" w:rsidRDefault="00A60144" w:rsidP="00A60144">
      <w:pPr>
        <w:pStyle w:val="a4"/>
        <w:ind w:left="-142" w:firstLine="851"/>
        <w:jc w:val="both"/>
        <w:rPr>
          <w:sz w:val="28"/>
          <w:szCs w:val="28"/>
        </w:rPr>
      </w:pPr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="007E1A53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Публичные слушания </w:t>
      </w:r>
      <w:r w:rsidR="00586CC4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</w:t>
      </w:r>
      <w:r w:rsidR="008C0966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документации по планировке территории части кадастрового квартала 01:04:5711008 с целью раздела земельных участков с кадастровыми номерами 01:04:5711008:580, 01:04:5711008:581, 01:04:5711008:582, 01:04:5711008:583, 01:04:5711008:584, 01:04:5711008:585, расположенных: местоположение установлено относительно ориентира, расположенного в границах участка.</w:t>
      </w:r>
      <w:proofErr w:type="gramEnd"/>
      <w:r w:rsidR="008C0966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Почтовый адрес ориентира: Республика Адыгея, р-н </w:t>
      </w:r>
      <w:r w:rsidR="008C0966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Майкопский, п. Совхозный, земельный массив ЗАО «Радуга» 495м. на восток от п. Совхозный,</w:t>
      </w:r>
      <w:r w:rsidR="00586CC4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E1A53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</w:t>
      </w:r>
      <w:r w:rsidR="00586CC4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бразовании «Майкопский район» №</w:t>
      </w:r>
      <w:r w:rsidR="007E1A53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41-РС от 28.06.2018.</w:t>
      </w:r>
    </w:p>
    <w:p w:rsidR="000200BE" w:rsidRPr="008C0966" w:rsidRDefault="000200BE" w:rsidP="00A60144">
      <w:pPr>
        <w:pStyle w:val="Standard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966">
        <w:rPr>
          <w:rFonts w:ascii="Times New Roman" w:hAnsi="Times New Roman" w:cs="Times New Roman"/>
          <w:sz w:val="28"/>
          <w:szCs w:val="28"/>
        </w:rPr>
        <w:t>2</w:t>
      </w:r>
      <w:r w:rsidR="001D1B1F" w:rsidRPr="008C096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50F83" w:rsidRPr="008C0966">
        <w:rPr>
          <w:rFonts w:ascii="Times New Roman" w:hAnsi="Times New Roman" w:cs="Times New Roman"/>
          <w:sz w:val="28"/>
          <w:szCs w:val="28"/>
        </w:rPr>
        <w:t>Представить</w:t>
      </w:r>
      <w:r w:rsidRPr="008C0966">
        <w:rPr>
          <w:rFonts w:ascii="Times New Roman" w:hAnsi="Times New Roman" w:cs="Times New Roman"/>
          <w:sz w:val="28"/>
          <w:szCs w:val="28"/>
        </w:rPr>
        <w:t xml:space="preserve"> документацию </w:t>
      </w:r>
      <w:r w:rsidR="008C0966" w:rsidRPr="008C0966">
        <w:rPr>
          <w:rFonts w:ascii="Times New Roman" w:hAnsi="Times New Roman" w:cs="Times New Roman"/>
          <w:sz w:val="28"/>
          <w:szCs w:val="28"/>
        </w:rPr>
        <w:t>по планировке территории части кадастрового квартала 01:04:5711008 с целью раздела земельных участков с кадастровыми номерами 01:04:5711008:580, 01:04:5711008:581, 01:04:5711008:582, 01:04:5711008:583, 01:04:5711008:584, 01:04:5711008:585, расположенных: местоположение установлено относительно ориентира, расположенного в границах участка.</w:t>
      </w:r>
      <w:proofErr w:type="gramEnd"/>
      <w:r w:rsidR="008C0966" w:rsidRPr="008C0966">
        <w:rPr>
          <w:rFonts w:ascii="Times New Roman" w:hAnsi="Times New Roman" w:cs="Times New Roman"/>
          <w:sz w:val="28"/>
          <w:szCs w:val="28"/>
        </w:rPr>
        <w:t xml:space="preserve"> Почтовый адрес ориентира: Республика Адыгея, р-н Майкопский, п. Совхозный, земельный массив ЗАО «Радуга» 495м. на восток от п.</w:t>
      </w:r>
      <w:bookmarkStart w:id="0" w:name="_GoBack"/>
      <w:r w:rsidR="008C0966" w:rsidRPr="008C0966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8C0966" w:rsidRPr="008C0966">
        <w:rPr>
          <w:rFonts w:ascii="Times New Roman" w:hAnsi="Times New Roman" w:cs="Times New Roman"/>
          <w:sz w:val="28"/>
          <w:szCs w:val="28"/>
        </w:rPr>
        <w:t>Совхозный</w:t>
      </w:r>
      <w:r w:rsidRPr="008C0966">
        <w:rPr>
          <w:rFonts w:ascii="Times New Roman" w:hAnsi="Times New Roman" w:cs="Times New Roman"/>
          <w:sz w:val="28"/>
          <w:szCs w:val="28"/>
        </w:rPr>
        <w:t>, настоящее заключение и протокол проведения публичных слушаний в Комитет Республики Адыгея по архитектуре и градостроительству для принятия решения, предусмотренного частью 13 статьи 46 Градостроительного кодекса РФ.</w:t>
      </w:r>
    </w:p>
    <w:p w:rsidR="001D1B1F" w:rsidRPr="008C0966" w:rsidRDefault="001D1B1F" w:rsidP="00A60144">
      <w:pPr>
        <w:pStyle w:val="a3"/>
        <w:spacing w:before="0" w:beforeAutospacing="0" w:after="0"/>
        <w:ind w:left="-142" w:firstLine="709"/>
        <w:jc w:val="both"/>
        <w:rPr>
          <w:sz w:val="28"/>
          <w:szCs w:val="28"/>
          <w:highlight w:val="yellow"/>
        </w:rPr>
      </w:pPr>
      <w:r w:rsidRPr="008C0966">
        <w:rPr>
          <w:sz w:val="28"/>
          <w:szCs w:val="28"/>
        </w:rPr>
        <w:t xml:space="preserve">3. </w:t>
      </w:r>
      <w:proofErr w:type="gramStart"/>
      <w:r w:rsidR="00A60144" w:rsidRPr="008C0966">
        <w:rPr>
          <w:sz w:val="28"/>
          <w:szCs w:val="28"/>
        </w:rPr>
        <w:t xml:space="preserve">Рекомендовать Председателю Комитета Республики Адыгея по архитектуре и градостроительству рассмотреть и утвердить </w:t>
      </w:r>
      <w:r w:rsidR="008C0966" w:rsidRPr="008C0966">
        <w:rPr>
          <w:sz w:val="28"/>
          <w:szCs w:val="28"/>
        </w:rPr>
        <w:t>документацию по планировке территории части кадастрового квартала 01:04:5711008 с целью раздела земельных участков с кадастровыми номерами 01:04:5711008:580, 01:04:5711008:581, 01:04:5711008:582, 01:04:5711008:583, 01:04:5711008:584, 01:04:5711008:585, расположенных: местоположение установлено относительно ориентира, расположенного</w:t>
      </w:r>
      <w:proofErr w:type="gramEnd"/>
      <w:r w:rsidR="008C0966" w:rsidRPr="008C0966">
        <w:rPr>
          <w:sz w:val="28"/>
          <w:szCs w:val="28"/>
        </w:rPr>
        <w:t xml:space="preserve"> в границах участка. Почтовый адрес ориентира: Республика Адыгея, р-н Майкопский, п. Совхозный, земельный массив ЗАО «Радуга» 495м. на восток от п. Совхозный</w:t>
      </w:r>
      <w:r w:rsidR="00A60144" w:rsidRPr="008C0966">
        <w:rPr>
          <w:sz w:val="28"/>
          <w:szCs w:val="28"/>
        </w:rPr>
        <w:t>.</w:t>
      </w:r>
    </w:p>
    <w:p w:rsidR="0083163E" w:rsidRPr="008C0966" w:rsidRDefault="00A60144" w:rsidP="008C0966">
      <w:pPr>
        <w:pStyle w:val="a3"/>
        <w:spacing w:before="0" w:beforeAutospacing="0"/>
        <w:ind w:left="-142" w:firstLine="709"/>
        <w:jc w:val="both"/>
        <w:rPr>
          <w:sz w:val="28"/>
          <w:szCs w:val="28"/>
        </w:rPr>
      </w:pPr>
      <w:r w:rsidRPr="008C0966">
        <w:rPr>
          <w:sz w:val="28"/>
          <w:szCs w:val="28"/>
        </w:rPr>
        <w:t>4.</w:t>
      </w:r>
      <w:r w:rsidR="000A3F37" w:rsidRPr="008C0966">
        <w:rPr>
          <w:sz w:val="28"/>
          <w:szCs w:val="28"/>
        </w:rPr>
        <w:t xml:space="preserve"> </w:t>
      </w:r>
      <w:r w:rsidR="000200BE" w:rsidRPr="008C0966">
        <w:rPr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  <w:r w:rsidRPr="008C0966">
        <w:rPr>
          <w:sz w:val="28"/>
          <w:szCs w:val="28"/>
        </w:rPr>
        <w:t xml:space="preserve"> </w:t>
      </w:r>
    </w:p>
    <w:tbl>
      <w:tblPr>
        <w:tblStyle w:val="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791"/>
      </w:tblGrid>
      <w:tr w:rsidR="008C0966" w:rsidRPr="008C0966" w:rsidTr="0065405C">
        <w:trPr>
          <w:trHeight w:val="571"/>
        </w:trPr>
        <w:tc>
          <w:tcPr>
            <w:tcW w:w="4990" w:type="dxa"/>
            <w:vAlign w:val="center"/>
          </w:tcPr>
          <w:p w:rsidR="008C0966" w:rsidRPr="008C0966" w:rsidRDefault="008C0966" w:rsidP="0065405C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секретарь:</w:t>
            </w:r>
          </w:p>
        </w:tc>
        <w:tc>
          <w:tcPr>
            <w:tcW w:w="4791" w:type="dxa"/>
            <w:vAlign w:val="center"/>
          </w:tcPr>
          <w:p w:rsidR="008C0966" w:rsidRPr="008C0966" w:rsidRDefault="008C0966" w:rsidP="0065405C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5D2E9C" w:rsidRPr="008C0966" w:rsidRDefault="005D2E9C" w:rsidP="00256238">
      <w:pPr>
        <w:pStyle w:val="a3"/>
        <w:spacing w:after="0"/>
        <w:rPr>
          <w:sz w:val="28"/>
          <w:szCs w:val="28"/>
        </w:rPr>
      </w:pPr>
    </w:p>
    <w:sectPr w:rsidR="005D2E9C" w:rsidRPr="008C0966" w:rsidSect="000A3F37">
      <w:pgSz w:w="11906" w:h="16838"/>
      <w:pgMar w:top="851" w:right="849" w:bottom="1276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7594"/>
    <w:multiLevelType w:val="multilevel"/>
    <w:tmpl w:val="19BC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E278B4"/>
    <w:multiLevelType w:val="multilevel"/>
    <w:tmpl w:val="19BC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457B2F"/>
    <w:multiLevelType w:val="hybridMultilevel"/>
    <w:tmpl w:val="7B62D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634BB"/>
    <w:multiLevelType w:val="multilevel"/>
    <w:tmpl w:val="6DD2770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3E"/>
    <w:rsid w:val="000200BE"/>
    <w:rsid w:val="000A3F37"/>
    <w:rsid w:val="0016387B"/>
    <w:rsid w:val="001A4332"/>
    <w:rsid w:val="001D1B1F"/>
    <w:rsid w:val="00256238"/>
    <w:rsid w:val="00312ADC"/>
    <w:rsid w:val="003B13EC"/>
    <w:rsid w:val="003E37BD"/>
    <w:rsid w:val="00550F83"/>
    <w:rsid w:val="00586CC4"/>
    <w:rsid w:val="00592A64"/>
    <w:rsid w:val="005D2E9C"/>
    <w:rsid w:val="0066733A"/>
    <w:rsid w:val="007E1A53"/>
    <w:rsid w:val="00811A00"/>
    <w:rsid w:val="0083163E"/>
    <w:rsid w:val="00835B18"/>
    <w:rsid w:val="00836B73"/>
    <w:rsid w:val="008C0966"/>
    <w:rsid w:val="00971679"/>
    <w:rsid w:val="009B23B4"/>
    <w:rsid w:val="009B7CDF"/>
    <w:rsid w:val="009E1375"/>
    <w:rsid w:val="00A06018"/>
    <w:rsid w:val="00A557DF"/>
    <w:rsid w:val="00A60144"/>
    <w:rsid w:val="00A63172"/>
    <w:rsid w:val="00BB57F4"/>
    <w:rsid w:val="00C170A6"/>
    <w:rsid w:val="00C41A2F"/>
    <w:rsid w:val="00C63B1B"/>
    <w:rsid w:val="00C64A0E"/>
    <w:rsid w:val="00C9755B"/>
    <w:rsid w:val="00CA74C2"/>
    <w:rsid w:val="00F5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6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E1A5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rsid w:val="007E1A53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styleId="a5">
    <w:name w:val="Table Grid"/>
    <w:basedOn w:val="a1"/>
    <w:uiPriority w:val="59"/>
    <w:rsid w:val="0025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8C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6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E1A5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rsid w:val="007E1A53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styleId="a5">
    <w:name w:val="Table Grid"/>
    <w:basedOn w:val="a1"/>
    <w:uiPriority w:val="59"/>
    <w:rsid w:val="0025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8C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ADM-10</cp:lastModifiedBy>
  <cp:revision>2</cp:revision>
  <cp:lastPrinted>2023-07-10T10:49:00Z</cp:lastPrinted>
  <dcterms:created xsi:type="dcterms:W3CDTF">2024-02-13T08:12:00Z</dcterms:created>
  <dcterms:modified xsi:type="dcterms:W3CDTF">2024-02-13T08:12:00Z</dcterms:modified>
</cp:coreProperties>
</file>