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072DD19D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13</w:t>
      </w:r>
      <w:r w:rsidR="007E55F8">
        <w:rPr>
          <w:b/>
          <w:bCs/>
          <w:sz w:val="28"/>
          <w:szCs w:val="28"/>
        </w:rPr>
        <w:t>5</w:t>
      </w:r>
    </w:p>
    <w:p w14:paraId="5DB5DE3B" w14:textId="6342F075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7E55F8" w:rsidRPr="007E55F8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01:04:1400006:141, расположенного по адресу: Российская Федерация, Республика Адыгея (Адыгея), муниципальный район Майкопский, сельское поселение </w:t>
      </w:r>
      <w:proofErr w:type="spellStart"/>
      <w:r w:rsidR="007E55F8" w:rsidRPr="007E55F8">
        <w:rPr>
          <w:sz w:val="28"/>
          <w:szCs w:val="28"/>
          <w:shd w:val="clear" w:color="auto" w:fill="FFFFFF"/>
        </w:rPr>
        <w:t>Даховское</w:t>
      </w:r>
      <w:proofErr w:type="spellEnd"/>
      <w:r w:rsidR="007E55F8" w:rsidRPr="007E55F8">
        <w:rPr>
          <w:sz w:val="28"/>
          <w:szCs w:val="28"/>
          <w:shd w:val="clear" w:color="auto" w:fill="FFFFFF"/>
        </w:rPr>
        <w:t>, станица Даховская, улица Горького, з/у 21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4445AC5C" w:rsidR="007433EB" w:rsidRPr="00F11A4B" w:rsidRDefault="000505EE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</w:t>
      </w:r>
      <w:r w:rsidR="007433EB" w:rsidRPr="00657AB4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</w:t>
      </w:r>
      <w:r w:rsidR="00053B82">
        <w:rPr>
          <w:b/>
          <w:bCs/>
          <w:sz w:val="28"/>
          <w:szCs w:val="28"/>
        </w:rPr>
        <w:t xml:space="preserve">   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053B82" w:rsidRPr="00053B82">
        <w:rPr>
          <w:b/>
          <w:bCs/>
          <w:iCs/>
          <w:sz w:val="28"/>
          <w:szCs w:val="28"/>
        </w:rPr>
        <w:t>ст. Даховская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0D0A4CA3"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0505EE">
        <w:rPr>
          <w:rFonts w:ascii="Times New Roman" w:hAnsi="Times New Roman" w:cs="Times New Roman"/>
          <w:sz w:val="28"/>
          <w:szCs w:val="28"/>
        </w:rPr>
        <w:t>26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0505EE">
        <w:rPr>
          <w:rFonts w:ascii="Times New Roman" w:hAnsi="Times New Roman" w:cs="Times New Roman"/>
          <w:sz w:val="28"/>
          <w:szCs w:val="28"/>
        </w:rPr>
        <w:t>8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0505EE">
        <w:rPr>
          <w:rFonts w:ascii="Times New Roman" w:hAnsi="Times New Roman" w:cs="Times New Roman"/>
          <w:sz w:val="28"/>
          <w:szCs w:val="28"/>
        </w:rPr>
        <w:t>55</w:t>
      </w:r>
      <w:r w:rsidR="007E55F8">
        <w:rPr>
          <w:rFonts w:ascii="Times New Roman" w:hAnsi="Times New Roman" w:cs="Times New Roman"/>
          <w:sz w:val="28"/>
          <w:szCs w:val="28"/>
        </w:rPr>
        <w:t>2</w:t>
      </w:r>
      <w:r w:rsidRPr="00144394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7E55F8" w:rsidRPr="007E55F8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01:04:1400006:141, расположенного по адресу: </w:t>
      </w:r>
      <w:proofErr w:type="gramStart"/>
      <w:r w:rsidR="007E55F8" w:rsidRPr="007E55F8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Адыгея (Адыгея), муниципальный район Майкопский, сельское поселение </w:t>
      </w:r>
      <w:proofErr w:type="spellStart"/>
      <w:r w:rsidR="007E55F8" w:rsidRPr="007E55F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7E55F8" w:rsidRPr="007E55F8">
        <w:rPr>
          <w:rFonts w:ascii="Times New Roman" w:hAnsi="Times New Roman" w:cs="Times New Roman"/>
          <w:sz w:val="28"/>
          <w:szCs w:val="28"/>
        </w:rPr>
        <w:t>, станица Даховская, улица Горького, з/у 21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7E55F8" w:rsidRPr="007E55F8">
        <w:rPr>
          <w:rFonts w:ascii="Times New Roman" w:hAnsi="Times New Roman" w:cs="Times New Roman"/>
          <w:sz w:val="28"/>
          <w:szCs w:val="28"/>
        </w:rPr>
        <w:t>Петрусевич Е.В.</w:t>
      </w:r>
      <w:r w:rsidRPr="00144394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7E55F8" w:rsidRPr="007E55F8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01:04:1400006:141, расположенного по адресу:</w:t>
      </w:r>
      <w:proofErr w:type="gramEnd"/>
      <w:r w:rsidR="007E55F8" w:rsidRPr="007E55F8">
        <w:rPr>
          <w:rFonts w:ascii="Times New Roman" w:hAnsi="Times New Roman" w:cs="Times New Roman"/>
          <w:sz w:val="28"/>
          <w:szCs w:val="28"/>
        </w:rPr>
        <w:t xml:space="preserve"> Российская Федерация, Республика Адыгея (Адыгея), муниципальный район Майкопский, сельское поселение </w:t>
      </w:r>
      <w:proofErr w:type="spellStart"/>
      <w:r w:rsidR="007E55F8" w:rsidRPr="007E55F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7E55F8" w:rsidRPr="007E55F8">
        <w:rPr>
          <w:rFonts w:ascii="Times New Roman" w:hAnsi="Times New Roman" w:cs="Times New Roman"/>
          <w:sz w:val="28"/>
          <w:szCs w:val="28"/>
        </w:rPr>
        <w:t>, станица Даховская, улица Горького, з/у 21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3485BD95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0505EE">
        <w:rPr>
          <w:sz w:val="28"/>
          <w:szCs w:val="28"/>
        </w:rPr>
        <w:t>11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0505EE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13</w:t>
      </w:r>
      <w:r w:rsidR="007E55F8">
        <w:rPr>
          <w:sz w:val="28"/>
          <w:szCs w:val="28"/>
        </w:rPr>
        <w:t>5</w:t>
      </w:r>
      <w:r w:rsidRPr="00657AB4">
        <w:rPr>
          <w:sz w:val="28"/>
          <w:szCs w:val="28"/>
        </w:rPr>
        <w:t>.</w:t>
      </w:r>
      <w:bookmarkStart w:id="0" w:name="_GoBack"/>
      <w:bookmarkEnd w:id="0"/>
    </w:p>
    <w:p w14:paraId="7C5EF267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lastRenderedPageBreak/>
        <w:t>Выводы по результатам публичных слушаний:</w:t>
      </w:r>
    </w:p>
    <w:p w14:paraId="5C57AF78" w14:textId="56E13A25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</w:t>
      </w:r>
      <w:r w:rsidR="007E55F8" w:rsidRPr="007E55F8">
        <w:rPr>
          <w:color w:val="000000"/>
          <w:sz w:val="28"/>
          <w:szCs w:val="28"/>
        </w:rPr>
        <w:t>«Гостиничное обслуживание (4.7)», установленный для территориальной зоны Ж-1 «Зона застройки индивидуальными жилыми домами и личного подсобного хозяйства</w:t>
      </w:r>
      <w:r w:rsidR="007E55F8" w:rsidRPr="007E55F8">
        <w:rPr>
          <w:bCs/>
          <w:iCs/>
          <w:color w:val="000000"/>
          <w:sz w:val="28"/>
          <w:szCs w:val="28"/>
        </w:rPr>
        <w:t>»</w:t>
      </w:r>
      <w:r w:rsidR="007E55F8" w:rsidRPr="007E55F8">
        <w:rPr>
          <w:color w:val="000000"/>
          <w:sz w:val="28"/>
          <w:szCs w:val="28"/>
        </w:rPr>
        <w:t>,</w:t>
      </w:r>
      <w:r w:rsidR="007E55F8" w:rsidRPr="007E55F8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01:04:1400006:141 площадью 958 </w:t>
      </w:r>
      <w:proofErr w:type="spellStart"/>
      <w:r w:rsidR="007E55F8" w:rsidRPr="007E55F8">
        <w:rPr>
          <w:bCs/>
          <w:iCs/>
          <w:color w:val="000000"/>
          <w:sz w:val="28"/>
          <w:szCs w:val="28"/>
        </w:rPr>
        <w:t>кв.м</w:t>
      </w:r>
      <w:proofErr w:type="spellEnd"/>
      <w:r w:rsidR="007E55F8" w:rsidRPr="007E55F8">
        <w:rPr>
          <w:bCs/>
          <w:iCs/>
          <w:color w:val="000000"/>
          <w:sz w:val="28"/>
          <w:szCs w:val="28"/>
        </w:rPr>
        <w:t>.</w:t>
      </w:r>
      <w:r w:rsidR="007E55F8" w:rsidRPr="007E55F8">
        <w:rPr>
          <w:color w:val="000000"/>
          <w:sz w:val="28"/>
          <w:szCs w:val="28"/>
        </w:rPr>
        <w:t xml:space="preserve">, расположенного по адресу: Российская Федерация, Республика Адыгея (Адыгея), муниципальный район Майкопский, сельское поселение </w:t>
      </w:r>
      <w:proofErr w:type="spellStart"/>
      <w:r w:rsidR="007E55F8" w:rsidRPr="007E55F8">
        <w:rPr>
          <w:color w:val="000000"/>
          <w:sz w:val="28"/>
          <w:szCs w:val="28"/>
        </w:rPr>
        <w:t>Даховское</w:t>
      </w:r>
      <w:proofErr w:type="spellEnd"/>
      <w:r w:rsidR="007E55F8" w:rsidRPr="007E55F8">
        <w:rPr>
          <w:color w:val="000000"/>
          <w:sz w:val="28"/>
          <w:szCs w:val="28"/>
        </w:rPr>
        <w:t>, станица Даховская, улица Горького, з/у 21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67F08D92" w:rsidR="00657AB4" w:rsidRDefault="000766EB" w:rsidP="006A48D4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48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6A48D4">
              <w:rPr>
                <w:rFonts w:ascii="Times New Roman" w:hAnsi="Times New Roman" w:cs="Times New Roman"/>
                <w:sz w:val="28"/>
                <w:szCs w:val="28"/>
              </w:rPr>
              <w:t>. секретаря комиссии</w:t>
            </w:r>
          </w:p>
        </w:tc>
        <w:tc>
          <w:tcPr>
            <w:tcW w:w="4252" w:type="dxa"/>
          </w:tcPr>
          <w:p w14:paraId="0D846CC2" w14:textId="52FEF8A7" w:rsidR="00657AB4" w:rsidRDefault="00C516DD" w:rsidP="006A48D4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833D8" w14:textId="77777777" w:rsidR="00B32823" w:rsidRDefault="00B32823" w:rsidP="007433EB">
      <w:pPr>
        <w:spacing w:after="0" w:line="240" w:lineRule="auto"/>
      </w:pPr>
      <w:r>
        <w:separator/>
      </w:r>
    </w:p>
  </w:endnote>
  <w:endnote w:type="continuationSeparator" w:id="0">
    <w:p w14:paraId="10040617" w14:textId="77777777" w:rsidR="00B32823" w:rsidRDefault="00B3282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652ED" w14:textId="77777777" w:rsidR="00B32823" w:rsidRDefault="00B32823" w:rsidP="007433EB">
      <w:pPr>
        <w:spacing w:after="0" w:line="240" w:lineRule="auto"/>
      </w:pPr>
      <w:r>
        <w:separator/>
      </w:r>
    </w:p>
  </w:footnote>
  <w:footnote w:type="continuationSeparator" w:id="0">
    <w:p w14:paraId="5D70521F" w14:textId="77777777" w:rsidR="00B32823" w:rsidRDefault="00B32823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0B4E73"/>
    <w:rsid w:val="0010214A"/>
    <w:rsid w:val="00140E66"/>
    <w:rsid w:val="00144394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56F65"/>
    <w:rsid w:val="004A1EF8"/>
    <w:rsid w:val="004B23E2"/>
    <w:rsid w:val="004C4DB2"/>
    <w:rsid w:val="004D4294"/>
    <w:rsid w:val="005344A5"/>
    <w:rsid w:val="00542877"/>
    <w:rsid w:val="005A39DC"/>
    <w:rsid w:val="00611AE2"/>
    <w:rsid w:val="00657AB4"/>
    <w:rsid w:val="00663892"/>
    <w:rsid w:val="006A1E29"/>
    <w:rsid w:val="006A2215"/>
    <w:rsid w:val="006A48D4"/>
    <w:rsid w:val="006B78C0"/>
    <w:rsid w:val="006C4F38"/>
    <w:rsid w:val="00714BE1"/>
    <w:rsid w:val="007433EB"/>
    <w:rsid w:val="00760049"/>
    <w:rsid w:val="00765EC0"/>
    <w:rsid w:val="007A5FEA"/>
    <w:rsid w:val="007B5924"/>
    <w:rsid w:val="007E55F8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349A5"/>
    <w:rsid w:val="00A473E6"/>
    <w:rsid w:val="00A52C04"/>
    <w:rsid w:val="00A73E4E"/>
    <w:rsid w:val="00AC77C4"/>
    <w:rsid w:val="00AD5F8D"/>
    <w:rsid w:val="00AD652A"/>
    <w:rsid w:val="00AE03F7"/>
    <w:rsid w:val="00B32823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2025-09-16T08:48:00Z</dcterms:created>
  <dcterms:modified xsi:type="dcterms:W3CDTF">2025-09-16T08:48:00Z</dcterms:modified>
</cp:coreProperties>
</file>